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2B" w:rsidRDefault="005A332B" w:rsidP="00FB4A0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32B" w:rsidRDefault="005A332B" w:rsidP="00FB4A0F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</w:rPr>
        <w:t>С</w:t>
      </w: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 xml:space="preserve">ОВЕТ 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РЕШЕНИЕ</w:t>
      </w:r>
    </w:p>
    <w:p w:rsidR="00FB4A0F" w:rsidRDefault="00FB4A0F" w:rsidP="00FB4A0F">
      <w:pPr>
        <w:spacing w:after="0" w:line="240" w:lineRule="atLeast"/>
        <w:jc w:val="both"/>
        <w:outlineLvl w:val="0"/>
        <w:rPr>
          <w:rFonts w:ascii="Times New Roman" w:hAnsi="Times New Roman"/>
          <w:color w:val="000000"/>
          <w:kern w:val="36"/>
          <w:sz w:val="26"/>
          <w:szCs w:val="26"/>
        </w:rPr>
      </w:pPr>
      <w:r w:rsidRPr="0098150E">
        <w:rPr>
          <w:rFonts w:ascii="Times New Roman" w:hAnsi="Times New Roman"/>
          <w:color w:val="000000"/>
          <w:kern w:val="36"/>
          <w:sz w:val="26"/>
          <w:szCs w:val="26"/>
        </w:rPr>
        <w:t xml:space="preserve">От </w:t>
      </w:r>
      <w:r w:rsidR="005A332B">
        <w:rPr>
          <w:rFonts w:ascii="Times New Roman" w:hAnsi="Times New Roman"/>
          <w:color w:val="000000"/>
          <w:kern w:val="36"/>
          <w:sz w:val="26"/>
          <w:szCs w:val="26"/>
        </w:rPr>
        <w:t xml:space="preserve">29.01.2025 г. </w:t>
      </w:r>
      <w:r w:rsidRPr="0098150E">
        <w:rPr>
          <w:rFonts w:ascii="Times New Roman" w:hAnsi="Times New Roman"/>
          <w:color w:val="000000"/>
          <w:kern w:val="36"/>
          <w:sz w:val="26"/>
          <w:szCs w:val="26"/>
        </w:rPr>
        <w:t xml:space="preserve"> №</w:t>
      </w:r>
      <w:r w:rsidR="005A332B">
        <w:rPr>
          <w:rFonts w:ascii="Times New Roman" w:hAnsi="Times New Roman"/>
          <w:color w:val="000000"/>
          <w:kern w:val="36"/>
          <w:sz w:val="26"/>
          <w:szCs w:val="26"/>
        </w:rPr>
        <w:t xml:space="preserve"> 95</w:t>
      </w:r>
    </w:p>
    <w:p w:rsidR="005A332B" w:rsidRDefault="005A332B" w:rsidP="00FB4A0F">
      <w:pPr>
        <w:spacing w:after="0" w:line="240" w:lineRule="atLeast"/>
        <w:jc w:val="both"/>
        <w:outlineLvl w:val="0"/>
        <w:rPr>
          <w:rFonts w:ascii="Times New Roman" w:hAnsi="Times New Roman"/>
          <w:color w:val="000000"/>
          <w:kern w:val="36"/>
          <w:sz w:val="26"/>
          <w:szCs w:val="26"/>
        </w:rPr>
      </w:pPr>
    </w:p>
    <w:p w:rsidR="00FB4A0F" w:rsidRPr="0015569B" w:rsidRDefault="00FB4A0F" w:rsidP="00FB4A0F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FB4A0F" w:rsidRPr="0015569B" w:rsidRDefault="00FB4A0F" w:rsidP="00FB4A0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FB4A0F" w:rsidRPr="0015569B" w:rsidRDefault="00FB4A0F" w:rsidP="00FB4A0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hAnsi="Times New Roman" w:cs="Times New Roman"/>
          <w:b/>
          <w:sz w:val="26"/>
          <w:szCs w:val="26"/>
        </w:rPr>
        <w:t>от 22 декабря 2017 г. № 264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FB4A0F" w:rsidRPr="0015569B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 землепользования и застройки</w:t>
      </w:r>
    </w:p>
    <w:p w:rsidR="00FB4A0F" w:rsidRPr="0015569B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Маркс»</w:t>
      </w:r>
    </w:p>
    <w:p w:rsidR="00410139" w:rsidRPr="00B3026C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92003" w:rsidRDefault="00410139" w:rsidP="00492003">
      <w:pPr>
        <w:pStyle w:val="1"/>
        <w:spacing w:before="0" w:beforeAutospacing="0" w:after="0" w:afterAutospacing="0"/>
        <w:jc w:val="both"/>
        <w:rPr>
          <w:b w:val="0"/>
          <w:color w:val="000000"/>
          <w:sz w:val="27"/>
          <w:szCs w:val="27"/>
        </w:rPr>
      </w:pPr>
      <w:r w:rsidRPr="00B3026C">
        <w:rPr>
          <w:b w:val="0"/>
          <w:sz w:val="26"/>
          <w:szCs w:val="26"/>
        </w:rPr>
        <w:tab/>
      </w:r>
      <w:proofErr w:type="gramStart"/>
      <w:r w:rsidR="00B3026C" w:rsidRPr="00B3026C">
        <w:rPr>
          <w:b w:val="0"/>
          <w:sz w:val="27"/>
          <w:szCs w:val="27"/>
        </w:rPr>
        <w:t xml:space="preserve">На основании </w:t>
      </w:r>
      <w:r w:rsidR="00756EC0">
        <w:rPr>
          <w:b w:val="0"/>
          <w:sz w:val="27"/>
          <w:szCs w:val="27"/>
        </w:rPr>
        <w:t>заключения</w:t>
      </w:r>
      <w:r w:rsidR="00B3026C" w:rsidRPr="00B3026C">
        <w:rPr>
          <w:b w:val="0"/>
          <w:sz w:val="27"/>
          <w:szCs w:val="27"/>
        </w:rPr>
        <w:t xml:space="preserve">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="00B3026C" w:rsidRPr="00B3026C">
        <w:rPr>
          <w:b w:val="0"/>
          <w:sz w:val="27"/>
          <w:szCs w:val="27"/>
        </w:rPr>
        <w:t>Марксовского</w:t>
      </w:r>
      <w:proofErr w:type="spellEnd"/>
      <w:r w:rsidR="00B3026C" w:rsidRPr="00B3026C">
        <w:rPr>
          <w:b w:val="0"/>
          <w:sz w:val="27"/>
          <w:szCs w:val="27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Маркс Саратовской области от </w:t>
      </w:r>
      <w:r w:rsidR="003C215C">
        <w:rPr>
          <w:b w:val="0"/>
          <w:sz w:val="27"/>
          <w:szCs w:val="27"/>
        </w:rPr>
        <w:t>18</w:t>
      </w:r>
      <w:r w:rsidR="00B3026C" w:rsidRPr="00B3026C">
        <w:rPr>
          <w:b w:val="0"/>
          <w:sz w:val="27"/>
          <w:szCs w:val="27"/>
        </w:rPr>
        <w:t xml:space="preserve"> </w:t>
      </w:r>
      <w:r w:rsidR="003C215C">
        <w:rPr>
          <w:b w:val="0"/>
          <w:sz w:val="27"/>
          <w:szCs w:val="27"/>
        </w:rPr>
        <w:t>ноября</w:t>
      </w:r>
      <w:r w:rsidR="00756EC0">
        <w:rPr>
          <w:b w:val="0"/>
          <w:sz w:val="27"/>
          <w:szCs w:val="27"/>
        </w:rPr>
        <w:t xml:space="preserve"> 2024</w:t>
      </w:r>
      <w:r w:rsidR="00B3026C" w:rsidRPr="00B3026C">
        <w:rPr>
          <w:b w:val="0"/>
          <w:sz w:val="27"/>
          <w:szCs w:val="27"/>
        </w:rPr>
        <w:t xml:space="preserve"> года</w:t>
      </w:r>
      <w:r w:rsidR="005273CC">
        <w:rPr>
          <w:b w:val="0"/>
          <w:sz w:val="27"/>
          <w:szCs w:val="27"/>
        </w:rPr>
        <w:t xml:space="preserve">, </w:t>
      </w:r>
      <w:r w:rsidR="00B3026C" w:rsidRPr="00B3026C">
        <w:rPr>
          <w:b w:val="0"/>
          <w:sz w:val="27"/>
          <w:szCs w:val="27"/>
        </w:rPr>
        <w:t>в соответствии</w:t>
      </w:r>
      <w:r w:rsidR="00492003" w:rsidRPr="00B3026C">
        <w:rPr>
          <w:b w:val="0"/>
          <w:sz w:val="27"/>
          <w:szCs w:val="27"/>
        </w:rPr>
        <w:t xml:space="preserve"> </w:t>
      </w:r>
      <w:r w:rsidR="00B3026C" w:rsidRPr="00B3026C">
        <w:rPr>
          <w:b w:val="0"/>
          <w:sz w:val="27"/>
          <w:szCs w:val="27"/>
        </w:rPr>
        <w:t xml:space="preserve">со статьями </w:t>
      </w:r>
      <w:r w:rsidR="00492003" w:rsidRPr="00B3026C">
        <w:rPr>
          <w:b w:val="0"/>
          <w:sz w:val="27"/>
          <w:szCs w:val="27"/>
        </w:rPr>
        <w:t>31, 32, 33 Градостроительного кодекса Российской Федерации, Федеральным законом от 6 октября 2003 года № 131-ФЗ «Об общих</w:t>
      </w:r>
      <w:proofErr w:type="gramEnd"/>
      <w:r w:rsidR="00492003" w:rsidRPr="00B3026C">
        <w:rPr>
          <w:b w:val="0"/>
          <w:sz w:val="27"/>
          <w:szCs w:val="27"/>
        </w:rPr>
        <w:t xml:space="preserve"> </w:t>
      </w:r>
      <w:proofErr w:type="gramStart"/>
      <w:r w:rsidR="00492003" w:rsidRPr="00B3026C">
        <w:rPr>
          <w:b w:val="0"/>
          <w:sz w:val="27"/>
          <w:szCs w:val="27"/>
        </w:rPr>
        <w:t>принципах</w:t>
      </w:r>
      <w:proofErr w:type="gramEnd"/>
      <w:r w:rsidR="00492003" w:rsidRPr="00B3026C">
        <w:rPr>
          <w:b w:val="0"/>
          <w:sz w:val="27"/>
          <w:szCs w:val="27"/>
        </w:rPr>
        <w:t xml:space="preserve"> организации местного самоуправления в Российской Федерации»</w:t>
      </w:r>
      <w:r w:rsidR="00492003" w:rsidRPr="00B3026C">
        <w:rPr>
          <w:b w:val="0"/>
          <w:bCs w:val="0"/>
          <w:sz w:val="27"/>
          <w:szCs w:val="27"/>
          <w:shd w:val="clear" w:color="auto" w:fill="FFFFFF"/>
        </w:rPr>
        <w:t xml:space="preserve">, </w:t>
      </w:r>
      <w:r w:rsidR="00492003" w:rsidRPr="00B3026C">
        <w:rPr>
          <w:rFonts w:eastAsia="Lucida Sans Unicode"/>
          <w:b w:val="0"/>
          <w:color w:val="000000"/>
          <w:sz w:val="27"/>
          <w:szCs w:val="27"/>
          <w:lang w:bidi="en-US"/>
        </w:rPr>
        <w:t>руководствуясь</w:t>
      </w:r>
      <w:r w:rsidR="00492003" w:rsidRPr="00B3026C">
        <w:rPr>
          <w:b w:val="0"/>
          <w:color w:val="000000"/>
          <w:sz w:val="27"/>
          <w:szCs w:val="27"/>
        </w:rPr>
        <w:t xml:space="preserve"> Уставом муниципального образования город Маркс, Совет  муниципального образования город Маркс Саратовской области</w:t>
      </w:r>
    </w:p>
    <w:p w:rsidR="005A332B" w:rsidRPr="00B3026C" w:rsidRDefault="005A332B" w:rsidP="00492003">
      <w:pPr>
        <w:pStyle w:val="1"/>
        <w:spacing w:before="0" w:beforeAutospacing="0" w:after="0" w:afterAutospacing="0"/>
        <w:jc w:val="both"/>
        <w:rPr>
          <w:b w:val="0"/>
          <w:color w:val="000000"/>
          <w:sz w:val="27"/>
          <w:szCs w:val="27"/>
        </w:rPr>
      </w:pPr>
    </w:p>
    <w:p w:rsidR="00492003" w:rsidRDefault="00492003" w:rsidP="00492003">
      <w:pPr>
        <w:pStyle w:val="1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8A5D70">
        <w:rPr>
          <w:color w:val="000000"/>
          <w:sz w:val="27"/>
          <w:szCs w:val="27"/>
        </w:rPr>
        <w:t>РЕШИЛ:</w:t>
      </w:r>
    </w:p>
    <w:p w:rsidR="005A332B" w:rsidRPr="008A5D70" w:rsidRDefault="005A332B" w:rsidP="00492003">
      <w:pPr>
        <w:pStyle w:val="1"/>
        <w:spacing w:before="0" w:beforeAutospacing="0" w:after="0" w:afterAutospacing="0"/>
        <w:jc w:val="center"/>
        <w:rPr>
          <w:sz w:val="27"/>
          <w:szCs w:val="27"/>
          <w:lang w:eastAsia="ar-SA"/>
        </w:rPr>
      </w:pPr>
    </w:p>
    <w:p w:rsidR="00492003" w:rsidRPr="005430A8" w:rsidRDefault="0042662E" w:rsidP="005430A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1. </w:t>
      </w:r>
      <w:r w:rsidR="00492003"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Внести в 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Совета</w:t>
      </w:r>
      <w:r w:rsidR="00492003" w:rsidRPr="00543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образования город Маркс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92003" w:rsidRPr="005430A8">
        <w:rPr>
          <w:rFonts w:ascii="Times New Roman" w:hAnsi="Times New Roman" w:cs="Times New Roman"/>
          <w:sz w:val="27"/>
          <w:szCs w:val="27"/>
        </w:rPr>
        <w:t>от 22 декабря 2017 г. № 264 «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="00492003" w:rsidRPr="005430A8">
        <w:rPr>
          <w:rFonts w:ascii="Times New Roman" w:hAnsi="Times New Roman" w:cs="Times New Roman"/>
          <w:sz w:val="27"/>
          <w:szCs w:val="27"/>
        </w:rPr>
        <w:t>)</w:t>
      </w:r>
      <w:r w:rsidR="00492003"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следующие изменения </w:t>
      </w:r>
      <w:r w:rsidR="00492003" w:rsidRPr="005430A8">
        <w:rPr>
          <w:rFonts w:ascii="Times New Roman" w:hAnsi="Times New Roman" w:cs="Times New Roman"/>
          <w:sz w:val="27"/>
          <w:szCs w:val="27"/>
        </w:rPr>
        <w:t>в отношении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3C215C" w:rsidRPr="003C215C" w:rsidRDefault="00492003" w:rsidP="003C215C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3C215C" w:rsidRPr="003C215C">
        <w:rPr>
          <w:rFonts w:ascii="Times New Roman" w:hAnsi="Times New Roman" w:cs="Times New Roman"/>
          <w:sz w:val="26"/>
          <w:szCs w:val="26"/>
        </w:rPr>
        <w:t xml:space="preserve">- </w:t>
      </w:r>
      <w:r w:rsidR="003C215C"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="003C215C" w:rsidRPr="003C215C">
        <w:rPr>
          <w:rFonts w:ascii="Times New Roman" w:hAnsi="Times New Roman" w:cs="Times New Roman"/>
          <w:sz w:val="26"/>
          <w:szCs w:val="26"/>
        </w:rPr>
        <w:t>площадью 1465,0 кв</w:t>
      </w:r>
      <w:proofErr w:type="gramStart"/>
      <w:r w:rsidR="003C215C"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3C215C" w:rsidRPr="003C215C">
        <w:rPr>
          <w:rFonts w:ascii="Times New Roman" w:hAnsi="Times New Roman" w:cs="Times New Roman"/>
          <w:sz w:val="26"/>
          <w:szCs w:val="26"/>
        </w:rPr>
        <w:t xml:space="preserve">, в кадастровом квартале 64:44:030112, расположенного между земельным участком с кадастровым номером 64:44:030112:2055 и дорожным полотном ул. Красикова, категория земель: земли населенных пунктов, из земель права на которые не разграничены, отнеся </w:t>
      </w:r>
      <w:r w:rsidR="003C215C" w:rsidRPr="003C215C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="003C215C" w:rsidRPr="003C215C">
        <w:rPr>
          <w:rFonts w:ascii="Times New Roman" w:hAnsi="Times New Roman" w:cs="Times New Roman"/>
          <w:sz w:val="26"/>
          <w:szCs w:val="26"/>
        </w:rPr>
        <w:t>)</w:t>
      </w:r>
      <w:r w:rsidR="003C215C"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C215C" w:rsidRPr="003C215C">
        <w:rPr>
          <w:rFonts w:ascii="Times New Roman" w:hAnsi="Times New Roman" w:cs="Times New Roman"/>
          <w:sz w:val="26"/>
          <w:szCs w:val="26"/>
        </w:rPr>
        <w:t>из зоны</w:t>
      </w:r>
      <w:r w:rsidR="003C215C" w:rsidRPr="003C215C">
        <w:rPr>
          <w:rFonts w:ascii="Times New Roman" w:hAnsi="Times New Roman" w:cs="Times New Roman"/>
          <w:b/>
          <w:sz w:val="26"/>
          <w:szCs w:val="26"/>
        </w:rPr>
        <w:t xml:space="preserve"> Ж-1 (Зона индивидуальной жилой застройки);</w:t>
      </w:r>
    </w:p>
    <w:p w:rsidR="003C215C" w:rsidRPr="003C215C" w:rsidRDefault="003C215C" w:rsidP="003C215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3C215C">
        <w:rPr>
          <w:rFonts w:ascii="Times New Roman" w:hAnsi="Times New Roman" w:cs="Times New Roman"/>
          <w:sz w:val="26"/>
          <w:szCs w:val="26"/>
        </w:rPr>
        <w:t>площадью 661,0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в кадастровом квартале 64:44:110104, под жилым домом находящимся в частной собственности, расположенного по адресу: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 xml:space="preserve">Саратовская область, г. Маркс, ул. Красноармейская, д. 105/2, категория земель: земли населенных пунктов, из земель права на которые не разграничены, отнеся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Ж-1 (Зона индивидуальной жилой застройки) </w:t>
      </w:r>
      <w:r w:rsidRPr="0051069A">
        <w:rPr>
          <w:rFonts w:ascii="Times New Roman" w:hAnsi="Times New Roman" w:cs="Times New Roman"/>
          <w:sz w:val="26"/>
          <w:szCs w:val="26"/>
        </w:rPr>
        <w:t>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зоны ПК-3 (Зона производственно-коммунальных объектов IV класса опасности (с СЗЗ 100 м)</w:t>
      </w:r>
      <w:r w:rsidRPr="003C215C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3C215C" w:rsidRPr="003C215C" w:rsidRDefault="003C215C" w:rsidP="003C215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64:44:100102:3010, площадью 519,0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из земель населенных пунктов, с видом разрешенного использования: хранения автотранспорта, находящегося в частной собственности, </w:t>
      </w:r>
      <w:r w:rsidRPr="003C215C">
        <w:rPr>
          <w:rFonts w:ascii="Times New Roman" w:hAnsi="Times New Roman" w:cs="Times New Roman"/>
          <w:b/>
          <w:sz w:val="26"/>
          <w:szCs w:val="26"/>
        </w:rPr>
        <w:t>к территориальной зоне</w:t>
      </w:r>
      <w:r w:rsidRPr="003C215C">
        <w:rPr>
          <w:rFonts w:ascii="Times New Roman" w:hAnsi="Times New Roman" w:cs="Times New Roman"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b/>
          <w:sz w:val="26"/>
          <w:szCs w:val="26"/>
        </w:rPr>
        <w:t>ОД-1 (Зона административно-делового назначения и коммерческого  назначения)</w:t>
      </w:r>
      <w:r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зоны</w:t>
      </w:r>
      <w:r w:rsidRPr="003C215C">
        <w:rPr>
          <w:rFonts w:ascii="Times New Roman" w:hAnsi="Times New Roman" w:cs="Times New Roman"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b/>
          <w:sz w:val="26"/>
          <w:szCs w:val="26"/>
        </w:rPr>
        <w:t>ПК-4 (Зона производственно-коммунальных объектов IV класса опасности (с СЗЗ 50 м);</w:t>
      </w:r>
    </w:p>
    <w:p w:rsidR="003C215C" w:rsidRPr="003C215C" w:rsidRDefault="003C215C" w:rsidP="003C215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lastRenderedPageBreak/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64:44:100102, площадью 54,0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из земель права на которые не разграничены </w:t>
      </w:r>
      <w:r w:rsidRPr="003C215C">
        <w:rPr>
          <w:rFonts w:ascii="Times New Roman" w:hAnsi="Times New Roman" w:cs="Times New Roman"/>
          <w:b/>
          <w:sz w:val="26"/>
          <w:szCs w:val="26"/>
        </w:rPr>
        <w:t>к территориальной зоне ОД-1 (Зона административно-делового назначения и коммерческого  назначения)</w:t>
      </w:r>
      <w:r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зоны</w:t>
      </w:r>
      <w:r w:rsidRPr="003C215C">
        <w:rPr>
          <w:rFonts w:ascii="Times New Roman" w:hAnsi="Times New Roman" w:cs="Times New Roman"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b/>
          <w:sz w:val="26"/>
          <w:szCs w:val="26"/>
        </w:rPr>
        <w:t>ПК-4 (Зона производственно-коммунальных объектов IV класса опасности (с СЗЗ 50 м);</w:t>
      </w:r>
    </w:p>
    <w:p w:rsidR="003C215C" w:rsidRPr="003C215C" w:rsidRDefault="003C215C" w:rsidP="003C215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64:44:100102, площадью 12,0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из земель права на которые не разграничены </w:t>
      </w:r>
      <w:r w:rsidRPr="003C215C">
        <w:rPr>
          <w:rFonts w:ascii="Times New Roman" w:hAnsi="Times New Roman" w:cs="Times New Roman"/>
          <w:b/>
          <w:sz w:val="26"/>
          <w:szCs w:val="26"/>
        </w:rPr>
        <w:t>к территориальной зоне ОД-1 (Зона административно-делового назначения и коммерческого  назначения)</w:t>
      </w:r>
      <w:r w:rsidRPr="003C215C">
        <w:rPr>
          <w:rFonts w:ascii="Times New Roman" w:hAnsi="Times New Roman" w:cs="Times New Roman"/>
          <w:sz w:val="26"/>
          <w:szCs w:val="26"/>
        </w:rPr>
        <w:t xml:space="preserve"> 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земель публичного использования (сложившаяся территория общего пользования);</w:t>
      </w:r>
    </w:p>
    <w:p w:rsidR="003C215C" w:rsidRPr="003C215C" w:rsidRDefault="003C215C" w:rsidP="003C215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</w: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в кадастровом квартале 64:44:050123, площадью 50,0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г. Маркс, ул. 7-я линия, д. 12, под гаражом с кадастровым номером 64:44:050123:309,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находящегося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 в частной собственности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в территориальную зону Ж-2 (Зона малоэтажной смешанной жилой застройки до 4 этажей) </w:t>
      </w:r>
      <w:r w:rsidRPr="0051069A">
        <w:rPr>
          <w:rFonts w:ascii="Times New Roman" w:hAnsi="Times New Roman" w:cs="Times New Roman"/>
          <w:sz w:val="26"/>
          <w:szCs w:val="26"/>
        </w:rPr>
        <w:t>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зоны Ж-1 (Зона индивидуальной жилой застройки);</w:t>
      </w:r>
    </w:p>
    <w:p w:rsidR="003C215C" w:rsidRPr="003C215C" w:rsidRDefault="003C215C" w:rsidP="003C215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64:44:030111:822, площадью 1744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 xml:space="preserve">Саратовская область,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Марксовский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 муниципальный район, городское поселение город Маркс, г. Маркс, ул. Спортивная,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/у 21, категория земель: земли населенных пунктов, с видом разрешенного использования: для промышленного производства, находящегося в частной собственности,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Ж-1 (Зона индивидуальной жилой застройки) </w:t>
      </w:r>
      <w:r w:rsidRPr="0051069A">
        <w:rPr>
          <w:rFonts w:ascii="Times New Roman" w:hAnsi="Times New Roman" w:cs="Times New Roman"/>
          <w:sz w:val="26"/>
          <w:szCs w:val="26"/>
        </w:rPr>
        <w:t>из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зоны ПК-4 (Зона производственно-коммунальных объектов IV класса опасности (с СЗЗ 50 м);</w:t>
      </w:r>
      <w:proofErr w:type="gramEnd"/>
    </w:p>
    <w:p w:rsidR="003C215C" w:rsidRPr="003C215C" w:rsidRDefault="003C215C" w:rsidP="003C215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3C215C">
        <w:rPr>
          <w:rFonts w:ascii="Times New Roman" w:hAnsi="Times New Roman" w:cs="Times New Roman"/>
          <w:sz w:val="26"/>
          <w:szCs w:val="26"/>
        </w:rPr>
        <w:t>с кадастровым номером 64:44:100102:3044, площадью 1344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 xml:space="preserve">Саратовская область, г. Маркс, </w:t>
      </w:r>
      <w:proofErr w:type="spellStart"/>
      <w:r w:rsidRPr="003C215C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3C215C">
        <w:rPr>
          <w:rFonts w:ascii="Times New Roman" w:hAnsi="Times New Roman" w:cs="Times New Roman"/>
          <w:sz w:val="26"/>
          <w:szCs w:val="26"/>
        </w:rPr>
        <w:t xml:space="preserve"> Ленина, д. 94 </w:t>
      </w:r>
      <w:r w:rsidRPr="003C215C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пользования)</w:t>
      </w:r>
      <w:r w:rsidRPr="003C215C">
        <w:rPr>
          <w:rFonts w:ascii="Times New Roman" w:hAnsi="Times New Roman" w:cs="Times New Roman"/>
          <w:sz w:val="26"/>
          <w:szCs w:val="26"/>
        </w:rPr>
        <w:t xml:space="preserve">  из </w:t>
      </w:r>
      <w:r w:rsidRPr="003C215C">
        <w:rPr>
          <w:rFonts w:ascii="Times New Roman" w:hAnsi="Times New Roman" w:cs="Times New Roman"/>
          <w:b/>
          <w:sz w:val="26"/>
          <w:szCs w:val="26"/>
        </w:rPr>
        <w:t>территориальной зоны ПК-4 (Зона производственно-коммунальных объектов IV класса опасности (с СЗЗ 50 м);</w:t>
      </w:r>
      <w:proofErr w:type="gramEnd"/>
    </w:p>
    <w:p w:rsidR="0051069A" w:rsidRDefault="003C215C" w:rsidP="003C2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</w:rPr>
        <w:t>территориальной зоны  Ж-1 (</w:t>
      </w:r>
      <w:r w:rsidRPr="003C215C">
        <w:rPr>
          <w:rFonts w:ascii="Times New Roman" w:hAnsi="Times New Roman" w:cs="Times New Roman"/>
          <w:bCs/>
          <w:sz w:val="26"/>
          <w:szCs w:val="26"/>
        </w:rPr>
        <w:t>Зона индивидуальной жилой застройки) изложив п. 1 «</w:t>
      </w:r>
      <w:r w:rsidRPr="003C215C">
        <w:rPr>
          <w:rFonts w:ascii="Times New Roman" w:hAnsi="Times New Roman" w:cs="Times New Roman"/>
          <w:sz w:val="26"/>
          <w:szCs w:val="26"/>
        </w:rPr>
        <w:t>Минимальная площадь земельных участков» таблицы «Параметры застройки» статьи 45.2 «Жилые зоны»</w:t>
      </w:r>
      <w:r w:rsidRPr="003C21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sz w:val="26"/>
          <w:szCs w:val="26"/>
        </w:rPr>
        <w:t xml:space="preserve">в новой редакции: </w:t>
      </w:r>
    </w:p>
    <w:p w:rsidR="003C215C" w:rsidRPr="003C215C" w:rsidRDefault="003C215C" w:rsidP="005106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215C">
        <w:rPr>
          <w:rFonts w:ascii="Times New Roman" w:hAnsi="Times New Roman" w:cs="Times New Roman"/>
          <w:sz w:val="26"/>
          <w:szCs w:val="26"/>
        </w:rPr>
        <w:t>«</w:t>
      </w:r>
      <w:r w:rsidRPr="003C215C">
        <w:rPr>
          <w:rFonts w:ascii="Times New Roman" w:eastAsia="Calibri" w:hAnsi="Times New Roman" w:cs="Times New Roman"/>
          <w:sz w:val="26"/>
          <w:szCs w:val="26"/>
        </w:rPr>
        <w:t xml:space="preserve">Для размещения индивидуального и блокированного жилого дома-200 кв. м. </w:t>
      </w:r>
    </w:p>
    <w:p w:rsidR="003C215C" w:rsidRPr="003C215C" w:rsidRDefault="003C215C" w:rsidP="003C21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215C">
        <w:rPr>
          <w:rFonts w:ascii="Times New Roman" w:eastAsia="Calibri" w:hAnsi="Times New Roman" w:cs="Times New Roman"/>
          <w:sz w:val="26"/>
          <w:szCs w:val="26"/>
        </w:rPr>
        <w:t>Примечание: Значение предельных размеров земельных участков, в том числе их площади применяются только:</w:t>
      </w:r>
    </w:p>
    <w:p w:rsidR="003C215C" w:rsidRPr="003C215C" w:rsidRDefault="003C215C" w:rsidP="003C21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215C">
        <w:rPr>
          <w:rFonts w:ascii="Times New Roman" w:eastAsia="Calibri" w:hAnsi="Times New Roman" w:cs="Times New Roman"/>
          <w:sz w:val="26"/>
          <w:szCs w:val="26"/>
        </w:rPr>
        <w:t>а) при разделе и для вновь формируемых земельных участков, находящихся в муниципальной собственности или государственной собственности до ее разграничения, образуемых в целях предоставления гражданам;</w:t>
      </w:r>
    </w:p>
    <w:p w:rsidR="003C215C" w:rsidRPr="003C215C" w:rsidRDefault="003C215C" w:rsidP="003C21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215C">
        <w:rPr>
          <w:rFonts w:ascii="Times New Roman" w:eastAsia="Calibri" w:hAnsi="Times New Roman" w:cs="Times New Roman"/>
          <w:sz w:val="26"/>
          <w:szCs w:val="26"/>
        </w:rPr>
        <w:t xml:space="preserve">б) </w:t>
      </w:r>
      <w:r w:rsidRPr="003C215C">
        <w:rPr>
          <w:rFonts w:ascii="Times New Roman" w:hAnsi="Times New Roman" w:cs="Times New Roman"/>
          <w:sz w:val="26"/>
          <w:szCs w:val="26"/>
        </w:rPr>
        <w:t>при уточнении границ ранее учтенных земельных участков, границы которых существуют на местности 15 (пятнадцать) и более</w:t>
      </w:r>
      <w:r w:rsidRPr="003C215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sz w:val="26"/>
          <w:szCs w:val="26"/>
        </w:rPr>
        <w:t>лет</w:t>
      </w:r>
      <w:r w:rsidRPr="003C215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C215C" w:rsidRPr="003C215C" w:rsidRDefault="003C215C" w:rsidP="003C215C">
      <w:pPr>
        <w:pStyle w:val="Default"/>
        <w:tabs>
          <w:tab w:val="left" w:pos="709"/>
        </w:tabs>
        <w:jc w:val="both"/>
        <w:rPr>
          <w:bCs/>
          <w:sz w:val="26"/>
          <w:szCs w:val="26"/>
        </w:rPr>
      </w:pPr>
      <w:r w:rsidRPr="003C215C">
        <w:rPr>
          <w:sz w:val="26"/>
          <w:szCs w:val="26"/>
          <w:lang w:eastAsia="en-US"/>
        </w:rPr>
        <w:t>Для размещения объектов иных видов разрешенного использования: не подлежит установлению</w:t>
      </w:r>
      <w:proofErr w:type="gramStart"/>
      <w:r w:rsidRPr="003C215C">
        <w:rPr>
          <w:sz w:val="26"/>
          <w:szCs w:val="26"/>
          <w:lang w:eastAsia="en-US"/>
        </w:rPr>
        <w:t>.</w:t>
      </w:r>
      <w:r w:rsidRPr="003C215C">
        <w:rPr>
          <w:b/>
          <w:sz w:val="26"/>
          <w:szCs w:val="26"/>
        </w:rPr>
        <w:t>»</w:t>
      </w:r>
      <w:r w:rsidRPr="003C215C">
        <w:rPr>
          <w:sz w:val="26"/>
          <w:szCs w:val="26"/>
        </w:rPr>
        <w:t>.</w:t>
      </w:r>
      <w:proofErr w:type="gramEnd"/>
    </w:p>
    <w:p w:rsidR="008E74BF" w:rsidRDefault="003C215C" w:rsidP="003C215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C215C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3C215C">
        <w:rPr>
          <w:rFonts w:ascii="Times New Roman" w:hAnsi="Times New Roman" w:cs="Times New Roman"/>
          <w:sz w:val="26"/>
          <w:szCs w:val="26"/>
        </w:rPr>
        <w:t xml:space="preserve">границ территориальных зон 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ПК-3 (Зона производственно-коммунальных объектов </w:t>
      </w:r>
      <w:r w:rsidRPr="003C215C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класса опасности (с СЗЗ </w:t>
      </w:r>
      <w:smartTag w:uri="urn:schemas-microsoft-com:office:smarttags" w:element="metricconverter">
        <w:smartTagPr>
          <w:attr w:name="ProductID" w:val="100 м"/>
        </w:smartTagPr>
        <w:r w:rsidRPr="003C215C">
          <w:rPr>
            <w:rFonts w:ascii="Times New Roman" w:hAnsi="Times New Roman" w:cs="Times New Roman"/>
            <w:b/>
            <w:sz w:val="26"/>
            <w:szCs w:val="26"/>
          </w:rPr>
          <w:t>100 м</w:t>
        </w:r>
      </w:smartTag>
      <w:r w:rsidRPr="003C215C">
        <w:rPr>
          <w:rFonts w:ascii="Times New Roman" w:hAnsi="Times New Roman" w:cs="Times New Roman"/>
          <w:b/>
          <w:sz w:val="26"/>
          <w:szCs w:val="26"/>
        </w:rPr>
        <w:t>);</w:t>
      </w:r>
      <w:r w:rsidRPr="003C215C">
        <w:rPr>
          <w:rFonts w:ascii="Times New Roman" w:hAnsi="Times New Roman" w:cs="Times New Roman"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b/>
          <w:sz w:val="26"/>
          <w:szCs w:val="26"/>
        </w:rPr>
        <w:t>ПК-4 (Зона производственно-коммунальных объектов IV класса опасности (с СЗЗ 50 м)</w:t>
      </w:r>
      <w:r w:rsidRPr="003C215C">
        <w:rPr>
          <w:rFonts w:ascii="Times New Roman" w:hAnsi="Times New Roman" w:cs="Times New Roman"/>
          <w:sz w:val="26"/>
          <w:szCs w:val="26"/>
        </w:rPr>
        <w:t xml:space="preserve">; </w:t>
      </w:r>
      <w:r w:rsidRPr="003C215C">
        <w:rPr>
          <w:rFonts w:ascii="Times New Roman" w:eastAsia="Calibri" w:hAnsi="Times New Roman" w:cs="Times New Roman"/>
          <w:b/>
          <w:sz w:val="26"/>
          <w:szCs w:val="26"/>
        </w:rPr>
        <w:t xml:space="preserve">Р-2 </w:t>
      </w:r>
      <w:r w:rsidRPr="003C215C">
        <w:rPr>
          <w:rFonts w:ascii="Times New Roman" w:hAnsi="Times New Roman" w:cs="Times New Roman"/>
          <w:b/>
          <w:noProof/>
          <w:sz w:val="26"/>
          <w:szCs w:val="26"/>
        </w:rPr>
        <w:t>(</w:t>
      </w:r>
      <w:r w:rsidRPr="003C215C">
        <w:rPr>
          <w:rFonts w:ascii="Times New Roman" w:hAnsi="Times New Roman" w:cs="Times New Roman"/>
          <w:b/>
          <w:sz w:val="26"/>
          <w:szCs w:val="26"/>
        </w:rPr>
        <w:t>Зона зеленых насаждений санитарно-защитной функции)</w:t>
      </w:r>
      <w:r w:rsidRPr="003C215C">
        <w:rPr>
          <w:rFonts w:ascii="Times New Roman" w:hAnsi="Times New Roman" w:cs="Times New Roman"/>
          <w:sz w:val="26"/>
          <w:szCs w:val="26"/>
        </w:rPr>
        <w:t xml:space="preserve"> в связи с уточнением границ</w:t>
      </w:r>
      <w:r w:rsidRPr="003C21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C215C">
        <w:rPr>
          <w:rFonts w:ascii="Times New Roman" w:hAnsi="Times New Roman" w:cs="Times New Roman"/>
          <w:sz w:val="26"/>
          <w:szCs w:val="26"/>
          <w:lang w:eastAsia="ar-SA"/>
        </w:rPr>
        <w:t>земельного участка</w:t>
      </w:r>
      <w:r w:rsidRPr="003C215C">
        <w:rPr>
          <w:rFonts w:ascii="Times New Roman" w:hAnsi="Times New Roman" w:cs="Times New Roman"/>
          <w:sz w:val="26"/>
          <w:szCs w:val="26"/>
        </w:rPr>
        <w:t xml:space="preserve"> с кадастровым номером  64:44:090101:253, площадью 83417 кв</w:t>
      </w:r>
      <w:proofErr w:type="gramStart"/>
      <w:r w:rsidRPr="003C215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3C215C">
        <w:rPr>
          <w:rFonts w:ascii="Times New Roman" w:hAnsi="Times New Roman" w:cs="Times New Roman"/>
          <w:sz w:val="26"/>
          <w:szCs w:val="26"/>
        </w:rPr>
        <w:t>, из земель населенного пункта, с видом разрешенного использования: промышленное производство</w:t>
      </w:r>
      <w:r w:rsidR="008E74BF">
        <w:rPr>
          <w:rFonts w:ascii="Times New Roman" w:hAnsi="Times New Roman" w:cs="Times New Roman"/>
          <w:sz w:val="26"/>
          <w:szCs w:val="26"/>
        </w:rPr>
        <w:t>;</w:t>
      </w:r>
    </w:p>
    <w:p w:rsidR="008E74BF" w:rsidRPr="00244768" w:rsidRDefault="008E74BF" w:rsidP="008E74B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244768">
        <w:rPr>
          <w:rFonts w:ascii="Times New Roman" w:hAnsi="Times New Roman"/>
          <w:sz w:val="26"/>
          <w:szCs w:val="26"/>
          <w:lang w:eastAsia="ar-SA"/>
        </w:rPr>
        <w:t xml:space="preserve">земельного участка, </w:t>
      </w:r>
      <w:r w:rsidRPr="00244768">
        <w:rPr>
          <w:rFonts w:ascii="Times New Roman" w:hAnsi="Times New Roman"/>
          <w:sz w:val="26"/>
          <w:szCs w:val="26"/>
        </w:rPr>
        <w:t xml:space="preserve">площадью </w:t>
      </w:r>
      <w:r w:rsidR="00B4780F">
        <w:rPr>
          <w:rFonts w:ascii="Times New Roman" w:hAnsi="Times New Roman"/>
          <w:sz w:val="26"/>
          <w:szCs w:val="26"/>
        </w:rPr>
        <w:t>1100</w:t>
      </w:r>
      <w:r w:rsidRPr="00244768">
        <w:rPr>
          <w:rFonts w:ascii="Times New Roman" w:hAnsi="Times New Roman"/>
          <w:sz w:val="26"/>
          <w:szCs w:val="26"/>
        </w:rPr>
        <w:t>,0 кв</w:t>
      </w:r>
      <w:proofErr w:type="gramStart"/>
      <w:r w:rsidRPr="00244768">
        <w:rPr>
          <w:rFonts w:ascii="Times New Roman" w:hAnsi="Times New Roman"/>
          <w:sz w:val="26"/>
          <w:szCs w:val="26"/>
        </w:rPr>
        <w:t>.м</w:t>
      </w:r>
      <w:proofErr w:type="gramEnd"/>
      <w:r w:rsidRPr="00244768">
        <w:rPr>
          <w:rFonts w:ascii="Times New Roman" w:hAnsi="Times New Roman"/>
          <w:sz w:val="26"/>
          <w:szCs w:val="26"/>
        </w:rPr>
        <w:t xml:space="preserve">, в кадастровом квартале 64:44:120104, расположенного между земельными участками с кадастровыми </w:t>
      </w:r>
      <w:r w:rsidRPr="00244768">
        <w:rPr>
          <w:rFonts w:ascii="Times New Roman" w:hAnsi="Times New Roman"/>
          <w:sz w:val="26"/>
          <w:szCs w:val="26"/>
        </w:rPr>
        <w:lastRenderedPageBreak/>
        <w:t xml:space="preserve">номерами 64:44:120104:4050, 64:44:120104:4755, 64:44:120104:4754, и 64:44:120104:3722, категория земель: земли населенных пунктов, из земель права на которые не разграничены, </w:t>
      </w:r>
      <w:r w:rsidRPr="00244768">
        <w:rPr>
          <w:rFonts w:ascii="Times New Roman" w:hAnsi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Pr="00244768">
        <w:rPr>
          <w:rFonts w:ascii="Times New Roman" w:hAnsi="Times New Roman"/>
          <w:sz w:val="26"/>
          <w:szCs w:val="26"/>
        </w:rPr>
        <w:t>)</w:t>
      </w:r>
      <w:r w:rsidRPr="00244768">
        <w:rPr>
          <w:rFonts w:ascii="Times New Roman" w:hAnsi="Times New Roman"/>
          <w:b/>
          <w:sz w:val="26"/>
          <w:szCs w:val="26"/>
        </w:rPr>
        <w:t xml:space="preserve"> </w:t>
      </w:r>
      <w:r w:rsidRPr="00244768">
        <w:rPr>
          <w:rFonts w:ascii="Times New Roman" w:hAnsi="Times New Roman"/>
          <w:sz w:val="26"/>
          <w:szCs w:val="26"/>
        </w:rPr>
        <w:t>из зоны</w:t>
      </w:r>
      <w:r w:rsidRPr="00244768">
        <w:rPr>
          <w:rFonts w:ascii="Times New Roman" w:hAnsi="Times New Roman"/>
          <w:b/>
          <w:sz w:val="26"/>
          <w:szCs w:val="26"/>
        </w:rPr>
        <w:t xml:space="preserve"> Ж-1 (Зона индивидуальной жилой застройки);</w:t>
      </w:r>
    </w:p>
    <w:p w:rsidR="008E74BF" w:rsidRPr="00244768" w:rsidRDefault="008E74BF" w:rsidP="008E74B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244768">
        <w:rPr>
          <w:rFonts w:ascii="Times New Roman" w:hAnsi="Times New Roman"/>
          <w:sz w:val="26"/>
          <w:szCs w:val="26"/>
        </w:rPr>
        <w:tab/>
        <w:t xml:space="preserve">- </w:t>
      </w:r>
      <w:r w:rsidRPr="00244768">
        <w:rPr>
          <w:rFonts w:ascii="Times New Roman" w:hAnsi="Times New Roman"/>
          <w:sz w:val="26"/>
          <w:szCs w:val="26"/>
          <w:lang w:eastAsia="ar-SA"/>
        </w:rPr>
        <w:t>земельного участка,</w:t>
      </w:r>
      <w:r w:rsidRPr="00244768">
        <w:rPr>
          <w:rFonts w:ascii="Times New Roman" w:hAnsi="Times New Roman"/>
          <w:bCs/>
          <w:sz w:val="26"/>
          <w:szCs w:val="26"/>
        </w:rPr>
        <w:t xml:space="preserve"> </w:t>
      </w:r>
      <w:r w:rsidRPr="00244768">
        <w:rPr>
          <w:rFonts w:ascii="Times New Roman" w:hAnsi="Times New Roman"/>
          <w:sz w:val="26"/>
          <w:szCs w:val="26"/>
        </w:rPr>
        <w:t>с кадастровым номером 64:44:060111:40,площадью 82,0 кв</w:t>
      </w:r>
      <w:proofErr w:type="gramStart"/>
      <w:r w:rsidRPr="00244768">
        <w:rPr>
          <w:rFonts w:ascii="Times New Roman" w:hAnsi="Times New Roman"/>
          <w:sz w:val="26"/>
          <w:szCs w:val="26"/>
        </w:rPr>
        <w:t>.м</w:t>
      </w:r>
      <w:proofErr w:type="gramEnd"/>
      <w:r w:rsidRPr="00244768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244768">
        <w:rPr>
          <w:rFonts w:ascii="Times New Roman" w:hAnsi="Times New Roman"/>
          <w:sz w:val="26"/>
          <w:szCs w:val="26"/>
        </w:rPr>
        <w:t>г</w:t>
      </w:r>
      <w:proofErr w:type="gramEnd"/>
      <w:r w:rsidRPr="00244768">
        <w:rPr>
          <w:rFonts w:ascii="Times New Roman" w:hAnsi="Times New Roman"/>
          <w:sz w:val="26"/>
          <w:szCs w:val="26"/>
        </w:rPr>
        <w:t>. Маркс, ул. Красноармейская, д. 92А, категория земель: земли населенных пунктов, отнеся к территориальной зоне</w:t>
      </w:r>
      <w:r w:rsidRPr="00244768">
        <w:rPr>
          <w:rFonts w:ascii="Times New Roman" w:hAnsi="Times New Roman"/>
          <w:b/>
          <w:sz w:val="26"/>
          <w:szCs w:val="26"/>
        </w:rPr>
        <w:t xml:space="preserve"> </w:t>
      </w:r>
      <w:r w:rsidRPr="00244768">
        <w:rPr>
          <w:rFonts w:ascii="Times New Roman" w:hAnsi="Times New Roman"/>
          <w:b/>
          <w:noProof/>
          <w:sz w:val="26"/>
          <w:szCs w:val="26"/>
        </w:rPr>
        <w:t>Ж-1</w:t>
      </w:r>
      <w:r w:rsidRPr="00244768">
        <w:rPr>
          <w:rFonts w:ascii="Times New Roman" w:hAnsi="Times New Roman"/>
          <w:noProof/>
          <w:sz w:val="26"/>
          <w:szCs w:val="26"/>
        </w:rPr>
        <w:t xml:space="preserve"> </w:t>
      </w:r>
      <w:r w:rsidRPr="00244768">
        <w:rPr>
          <w:rFonts w:ascii="Times New Roman" w:hAnsi="Times New Roman"/>
          <w:b/>
          <w:noProof/>
          <w:sz w:val="26"/>
          <w:szCs w:val="26"/>
        </w:rPr>
        <w:t>(</w:t>
      </w:r>
      <w:r w:rsidRPr="00244768">
        <w:rPr>
          <w:rFonts w:ascii="Times New Roman" w:hAnsi="Times New Roman"/>
          <w:b/>
          <w:sz w:val="26"/>
          <w:szCs w:val="26"/>
        </w:rPr>
        <w:t xml:space="preserve">Зона индивидуальной жилой застройки) </w:t>
      </w:r>
      <w:r w:rsidRPr="00244768">
        <w:rPr>
          <w:rFonts w:ascii="Times New Roman" w:hAnsi="Times New Roman"/>
          <w:sz w:val="26"/>
          <w:szCs w:val="26"/>
        </w:rPr>
        <w:t>из зоны</w:t>
      </w:r>
      <w:r w:rsidRPr="00244768">
        <w:rPr>
          <w:rFonts w:ascii="Times New Roman" w:hAnsi="Times New Roman"/>
          <w:b/>
          <w:sz w:val="26"/>
          <w:szCs w:val="26"/>
        </w:rPr>
        <w:t xml:space="preserve"> </w:t>
      </w:r>
      <w:r w:rsidRPr="00244768">
        <w:rPr>
          <w:rFonts w:ascii="Times New Roman" w:hAnsi="Times New Roman"/>
          <w:b/>
          <w:noProof/>
          <w:sz w:val="26"/>
          <w:szCs w:val="26"/>
        </w:rPr>
        <w:t>ОД-1</w:t>
      </w:r>
      <w:r w:rsidRPr="00244768">
        <w:rPr>
          <w:rFonts w:ascii="Times New Roman" w:hAnsi="Times New Roman"/>
          <w:noProof/>
          <w:sz w:val="26"/>
          <w:szCs w:val="26"/>
        </w:rPr>
        <w:t xml:space="preserve"> </w:t>
      </w:r>
      <w:r w:rsidRPr="00244768">
        <w:rPr>
          <w:rFonts w:ascii="Times New Roman" w:hAnsi="Times New Roman"/>
          <w:b/>
          <w:sz w:val="26"/>
          <w:szCs w:val="26"/>
        </w:rPr>
        <w:t xml:space="preserve"> (Зона административно-делового назначения и коммерческого назначения);</w:t>
      </w:r>
    </w:p>
    <w:p w:rsidR="008E74BF" w:rsidRDefault="008E74BF" w:rsidP="008E74B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244768">
        <w:rPr>
          <w:rFonts w:ascii="Times New Roman" w:hAnsi="Times New Roman"/>
          <w:b/>
          <w:sz w:val="26"/>
          <w:szCs w:val="26"/>
        </w:rPr>
        <w:tab/>
      </w:r>
      <w:r w:rsidRPr="008E74BF">
        <w:rPr>
          <w:rFonts w:ascii="Times New Roman" w:hAnsi="Times New Roman"/>
          <w:b/>
          <w:sz w:val="26"/>
          <w:szCs w:val="26"/>
        </w:rPr>
        <w:t xml:space="preserve">- </w:t>
      </w:r>
      <w:r w:rsidRPr="008E74BF">
        <w:rPr>
          <w:rFonts w:ascii="Times New Roman" w:hAnsi="Times New Roman"/>
          <w:sz w:val="26"/>
          <w:szCs w:val="26"/>
          <w:lang w:eastAsia="ar-SA"/>
        </w:rPr>
        <w:t xml:space="preserve">земельного участка </w:t>
      </w:r>
      <w:r w:rsidRPr="008E74BF">
        <w:rPr>
          <w:rFonts w:ascii="Times New Roman" w:hAnsi="Times New Roman"/>
          <w:sz w:val="26"/>
          <w:szCs w:val="26"/>
        </w:rPr>
        <w:t>в кадастровом квартале 64:44:050108, площадью 24,3 кв</w:t>
      </w:r>
      <w:proofErr w:type="gramStart"/>
      <w:r w:rsidRPr="008E74BF">
        <w:rPr>
          <w:rFonts w:ascii="Times New Roman" w:hAnsi="Times New Roman"/>
          <w:sz w:val="26"/>
          <w:szCs w:val="26"/>
        </w:rPr>
        <w:t>.м</w:t>
      </w:r>
      <w:proofErr w:type="gramEnd"/>
      <w:r w:rsidRPr="008E74BF">
        <w:rPr>
          <w:rFonts w:ascii="Times New Roman" w:hAnsi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8E74BF">
        <w:rPr>
          <w:rFonts w:ascii="Times New Roman" w:hAnsi="Times New Roman"/>
          <w:sz w:val="26"/>
          <w:szCs w:val="26"/>
        </w:rPr>
        <w:t>г</w:t>
      </w:r>
      <w:proofErr w:type="gramEnd"/>
      <w:r w:rsidRPr="008E74BF">
        <w:rPr>
          <w:rFonts w:ascii="Times New Roman" w:hAnsi="Times New Roman"/>
          <w:sz w:val="26"/>
          <w:szCs w:val="26"/>
        </w:rPr>
        <w:t xml:space="preserve">. Маркс, ул. К.Маркса, д. 5/2, категория земель: земли населенных пунктов, из земель права на которые не разграничены </w:t>
      </w:r>
      <w:r w:rsidRPr="008E74BF">
        <w:rPr>
          <w:rFonts w:ascii="Times New Roman" w:hAnsi="Times New Roman"/>
          <w:b/>
          <w:sz w:val="26"/>
          <w:szCs w:val="26"/>
        </w:rPr>
        <w:t>к территориальной зоне Ж-2 (Зона малоэтажной смешанной жилой застройки  до  4 этажей) из зоны Ж-1 (Зона индивидуальной жилой застройки</w:t>
      </w:r>
      <w:r w:rsidRPr="008E74BF">
        <w:rPr>
          <w:rFonts w:ascii="Times New Roman" w:hAnsi="Times New Roman"/>
          <w:sz w:val="26"/>
          <w:szCs w:val="26"/>
        </w:rPr>
        <w:t>);</w:t>
      </w:r>
    </w:p>
    <w:p w:rsidR="003C215C" w:rsidRPr="003C215C" w:rsidRDefault="008E74BF" w:rsidP="008E74B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36B5A">
        <w:rPr>
          <w:rFonts w:ascii="Times New Roman" w:hAnsi="Times New Roman"/>
          <w:b/>
          <w:sz w:val="25"/>
          <w:szCs w:val="25"/>
        </w:rPr>
        <w:tab/>
      </w:r>
      <w:proofErr w:type="gramStart"/>
      <w:r w:rsidRPr="009A668D">
        <w:rPr>
          <w:rFonts w:ascii="Times New Roman" w:hAnsi="Times New Roman"/>
          <w:sz w:val="26"/>
          <w:szCs w:val="26"/>
        </w:rPr>
        <w:t xml:space="preserve">- территориальной </w:t>
      </w:r>
      <w:r w:rsidRPr="009A668D">
        <w:rPr>
          <w:rFonts w:ascii="Times New Roman" w:hAnsi="Times New Roman"/>
          <w:sz w:val="26"/>
          <w:szCs w:val="26"/>
          <w:lang w:eastAsia="ar-SA"/>
        </w:rPr>
        <w:t>зоны СХН-1 (</w:t>
      </w:r>
      <w:r w:rsidRPr="009A668D">
        <w:rPr>
          <w:rFonts w:ascii="Times New Roman" w:hAnsi="Times New Roman"/>
          <w:sz w:val="26"/>
          <w:szCs w:val="26"/>
        </w:rPr>
        <w:t>Зона сельскохозяйственных угодий (с/</w:t>
      </w:r>
      <w:proofErr w:type="spellStart"/>
      <w:r w:rsidRPr="009A668D">
        <w:rPr>
          <w:rFonts w:ascii="Times New Roman" w:hAnsi="Times New Roman"/>
          <w:sz w:val="26"/>
          <w:szCs w:val="26"/>
        </w:rPr>
        <w:t>х</w:t>
      </w:r>
      <w:proofErr w:type="spellEnd"/>
      <w:r w:rsidRPr="009A668D">
        <w:rPr>
          <w:rFonts w:ascii="Times New Roman" w:hAnsi="Times New Roman"/>
          <w:sz w:val="26"/>
          <w:szCs w:val="26"/>
        </w:rPr>
        <w:t xml:space="preserve"> назначения) путем ее приведения </w:t>
      </w:r>
      <w:r w:rsidRPr="009A668D">
        <w:rPr>
          <w:rFonts w:ascii="Times New Roman" w:hAnsi="Times New Roman"/>
          <w:sz w:val="26"/>
          <w:szCs w:val="26"/>
          <w:lang w:eastAsia="ar-SA"/>
        </w:rPr>
        <w:t xml:space="preserve">в картографии в соответствие с данными </w:t>
      </w:r>
      <w:proofErr w:type="spellStart"/>
      <w:r w:rsidRPr="009A668D">
        <w:rPr>
          <w:rFonts w:ascii="Times New Roman" w:hAnsi="Times New Roman"/>
          <w:sz w:val="26"/>
          <w:szCs w:val="26"/>
          <w:lang w:eastAsia="ar-SA"/>
        </w:rPr>
        <w:t>Росреестра</w:t>
      </w:r>
      <w:proofErr w:type="spellEnd"/>
      <w:r w:rsidRPr="009A668D">
        <w:rPr>
          <w:rFonts w:ascii="Times New Roman" w:hAnsi="Times New Roman"/>
          <w:sz w:val="26"/>
          <w:szCs w:val="26"/>
          <w:lang w:eastAsia="ar-SA"/>
        </w:rPr>
        <w:t>, исключив из нее участок единого землепользования с кадастровым номером 64:20:000000:3961, находящийся в разных муниципальных образованиях, в связи с тем</w:t>
      </w:r>
      <w:r>
        <w:rPr>
          <w:rFonts w:ascii="Times New Roman" w:hAnsi="Times New Roman"/>
          <w:sz w:val="26"/>
          <w:szCs w:val="26"/>
          <w:lang w:eastAsia="ar-SA"/>
        </w:rPr>
        <w:t>,</w:t>
      </w:r>
      <w:r w:rsidRPr="009A668D">
        <w:rPr>
          <w:rFonts w:ascii="Times New Roman" w:hAnsi="Times New Roman"/>
          <w:sz w:val="26"/>
          <w:szCs w:val="26"/>
          <w:lang w:eastAsia="ar-SA"/>
        </w:rPr>
        <w:t xml:space="preserve"> что его площадь более чем на 75 % находится в не зоны СХН-1 (</w:t>
      </w:r>
      <w:r w:rsidRPr="009A668D">
        <w:rPr>
          <w:rFonts w:ascii="Times New Roman" w:hAnsi="Times New Roman"/>
          <w:sz w:val="26"/>
          <w:szCs w:val="26"/>
        </w:rPr>
        <w:t>Зона сельскохозяйственных угодий (с/</w:t>
      </w:r>
      <w:proofErr w:type="spellStart"/>
      <w:r w:rsidRPr="009A668D">
        <w:rPr>
          <w:rFonts w:ascii="Times New Roman" w:hAnsi="Times New Roman"/>
          <w:sz w:val="26"/>
          <w:szCs w:val="26"/>
        </w:rPr>
        <w:t>х</w:t>
      </w:r>
      <w:proofErr w:type="spellEnd"/>
      <w:r w:rsidRPr="009A668D">
        <w:rPr>
          <w:rFonts w:ascii="Times New Roman" w:hAnsi="Times New Roman"/>
          <w:sz w:val="26"/>
          <w:szCs w:val="26"/>
        </w:rPr>
        <w:t xml:space="preserve"> назначения) </w:t>
      </w:r>
      <w:r w:rsidRPr="009A668D">
        <w:rPr>
          <w:rFonts w:ascii="Times New Roman" w:hAnsi="Times New Roman"/>
          <w:sz w:val="26"/>
          <w:szCs w:val="26"/>
          <w:lang w:eastAsia="ar-SA"/>
        </w:rPr>
        <w:t>с</w:t>
      </w:r>
      <w:proofErr w:type="gramEnd"/>
      <w:r w:rsidRPr="009A668D">
        <w:rPr>
          <w:rFonts w:ascii="Times New Roman" w:hAnsi="Times New Roman"/>
          <w:sz w:val="26"/>
          <w:szCs w:val="26"/>
          <w:lang w:eastAsia="ar-SA"/>
        </w:rPr>
        <w:t xml:space="preserve"> реестровым номером 64:00-7.232</w:t>
      </w:r>
      <w:r w:rsidR="003C215C" w:rsidRPr="003C215C">
        <w:rPr>
          <w:rFonts w:ascii="Times New Roman" w:hAnsi="Times New Roman" w:cs="Times New Roman"/>
          <w:sz w:val="26"/>
          <w:szCs w:val="26"/>
        </w:rPr>
        <w:t>.</w:t>
      </w:r>
    </w:p>
    <w:p w:rsidR="00F46DA3" w:rsidRPr="003C215C" w:rsidRDefault="00756EC0" w:rsidP="003C215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F46DA3"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Обнародовать настоящее решение в газете </w:t>
      </w:r>
      <w:r w:rsidR="005C6326">
        <w:rPr>
          <w:rFonts w:ascii="Times New Roman" w:hAnsi="Times New Roman" w:cs="Times New Roman"/>
          <w:color w:val="000000" w:themeColor="text1"/>
          <w:sz w:val="26"/>
          <w:szCs w:val="26"/>
        </w:rPr>
        <w:t>ООО</w:t>
      </w:r>
      <w:r w:rsidR="00F46DA3"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proofErr w:type="spellStart"/>
      <w:proofErr w:type="gramStart"/>
      <w:r w:rsidR="005C6326">
        <w:rPr>
          <w:rFonts w:ascii="Times New Roman" w:hAnsi="Times New Roman" w:cs="Times New Roman"/>
          <w:color w:val="000000" w:themeColor="text1"/>
          <w:sz w:val="26"/>
          <w:szCs w:val="26"/>
        </w:rPr>
        <w:t>ЕР-</w:t>
      </w:r>
      <w:r w:rsidR="00F46DA3"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>Воложка</w:t>
      </w:r>
      <w:proofErr w:type="spellEnd"/>
      <w:proofErr w:type="gramEnd"/>
      <w:r w:rsidR="00F46DA3"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и разместить на официальном сайте </w:t>
      </w:r>
      <w:r w:rsidR="00F46DA3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="00F46DA3"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5430A8" w:rsidRPr="003C215C" w:rsidRDefault="00F46DA3" w:rsidP="00756EC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E3545D"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Настоящее решение вступает в силу с момента его опубликования. </w:t>
      </w:r>
      <w:r w:rsidR="005430A8" w:rsidRPr="003C21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5430A8" w:rsidRPr="003C215C" w:rsidRDefault="00E3545D" w:rsidP="00E3545D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15C">
        <w:rPr>
          <w:rFonts w:ascii="Times New Roman" w:eastAsia="Times New Roman" w:hAnsi="Times New Roman" w:cs="Times New Roman"/>
          <w:sz w:val="26"/>
          <w:szCs w:val="26"/>
        </w:rPr>
        <w:tab/>
      </w:r>
      <w:r w:rsidR="005430A8" w:rsidRPr="003C215C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="005430A8" w:rsidRPr="003C215C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="005430A8" w:rsidRPr="003C215C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="005430A8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F4C8F" w:rsidRPr="003C215C" w:rsidRDefault="000F4C8F" w:rsidP="005430A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92003" w:rsidRPr="003C215C" w:rsidRDefault="00492003" w:rsidP="00492003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</w:p>
    <w:p w:rsidR="00A8479E" w:rsidRPr="003C215C" w:rsidRDefault="00732C09" w:rsidP="00F205CD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  <w:r w:rsidR="00410139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A8479E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proofErr w:type="gramEnd"/>
      <w:r w:rsidR="00A8479E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B1812" w:rsidRPr="003C215C" w:rsidRDefault="00A8479E" w:rsidP="002A25B2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Style w:val="af3"/>
          <w:rFonts w:ascii="Times New Roman" w:hAnsi="Times New Roman"/>
          <w:b w:val="0"/>
          <w:color w:val="auto"/>
          <w:sz w:val="26"/>
          <w:szCs w:val="26"/>
        </w:rPr>
        <w:sectPr w:rsidR="007B1812" w:rsidRPr="003C215C" w:rsidSect="00FB4A0F">
          <w:pgSz w:w="11906" w:h="16838"/>
          <w:pgMar w:top="426" w:right="850" w:bottom="568" w:left="1701" w:header="709" w:footer="709" w:gutter="0"/>
          <w:cols w:space="708"/>
          <w:docGrid w:linePitch="360"/>
        </w:sectPr>
      </w:pP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 город Маркс</w:t>
      </w:r>
      <w:r w:rsidR="00492003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BB6976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902B4B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С.В. </w:t>
      </w:r>
      <w:proofErr w:type="spellStart"/>
      <w:r w:rsidR="00902B4B" w:rsidRPr="003C215C">
        <w:rPr>
          <w:rFonts w:ascii="Times New Roman" w:eastAsia="Times New Roman" w:hAnsi="Times New Roman" w:cs="Times New Roman"/>
          <w:sz w:val="26"/>
          <w:szCs w:val="26"/>
          <w:lang w:eastAsia="ru-RU"/>
        </w:rPr>
        <w:t>Барулин</w:t>
      </w:r>
      <w:proofErr w:type="spellEnd"/>
    </w:p>
    <w:p w:rsidR="00F94405" w:rsidRPr="00BB6976" w:rsidRDefault="00F94405" w:rsidP="00BE1BC4">
      <w:pPr>
        <w:spacing w:after="0"/>
        <w:ind w:left="10773"/>
        <w:rPr>
          <w:rFonts w:cs="Times New Roman"/>
          <w:sz w:val="26"/>
          <w:szCs w:val="26"/>
        </w:rPr>
      </w:pPr>
    </w:p>
    <w:sectPr w:rsidR="00F94405" w:rsidRPr="00BB6976" w:rsidSect="00BE1B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B61" w:rsidRDefault="00816B61" w:rsidP="00A5501B">
      <w:pPr>
        <w:spacing w:after="0" w:line="240" w:lineRule="auto"/>
      </w:pPr>
      <w:r>
        <w:separator/>
      </w:r>
    </w:p>
  </w:endnote>
  <w:endnote w:type="continuationSeparator" w:id="0">
    <w:p w:rsidR="00816B61" w:rsidRDefault="00816B61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B61" w:rsidRDefault="00816B61" w:rsidP="00A5501B">
      <w:pPr>
        <w:spacing w:after="0" w:line="240" w:lineRule="auto"/>
      </w:pPr>
      <w:r>
        <w:separator/>
      </w:r>
    </w:p>
  </w:footnote>
  <w:footnote w:type="continuationSeparator" w:id="0">
    <w:p w:rsidR="00816B61" w:rsidRDefault="00816B61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4AE"/>
    <w:rsid w:val="00007506"/>
    <w:rsid w:val="00017E48"/>
    <w:rsid w:val="00030237"/>
    <w:rsid w:val="00032F73"/>
    <w:rsid w:val="00033FF1"/>
    <w:rsid w:val="00052CBE"/>
    <w:rsid w:val="00056A83"/>
    <w:rsid w:val="00064CB6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6C4A"/>
    <w:rsid w:val="000C76DA"/>
    <w:rsid w:val="000D2C0A"/>
    <w:rsid w:val="000E1723"/>
    <w:rsid w:val="000F4C8F"/>
    <w:rsid w:val="000F5959"/>
    <w:rsid w:val="0010384D"/>
    <w:rsid w:val="00105175"/>
    <w:rsid w:val="00145977"/>
    <w:rsid w:val="00157004"/>
    <w:rsid w:val="00157688"/>
    <w:rsid w:val="00163EAA"/>
    <w:rsid w:val="00184284"/>
    <w:rsid w:val="00196906"/>
    <w:rsid w:val="001A1F42"/>
    <w:rsid w:val="001B0DB9"/>
    <w:rsid w:val="001B3AFF"/>
    <w:rsid w:val="001C2D84"/>
    <w:rsid w:val="001C46E7"/>
    <w:rsid w:val="001C5A51"/>
    <w:rsid w:val="001D3B1B"/>
    <w:rsid w:val="001F6212"/>
    <w:rsid w:val="00200A34"/>
    <w:rsid w:val="00201F90"/>
    <w:rsid w:val="00205E9B"/>
    <w:rsid w:val="00211701"/>
    <w:rsid w:val="00214B11"/>
    <w:rsid w:val="002251A8"/>
    <w:rsid w:val="002335F8"/>
    <w:rsid w:val="00242011"/>
    <w:rsid w:val="0024750E"/>
    <w:rsid w:val="00264215"/>
    <w:rsid w:val="00265E55"/>
    <w:rsid w:val="00281012"/>
    <w:rsid w:val="0028736C"/>
    <w:rsid w:val="002915B3"/>
    <w:rsid w:val="002A25B2"/>
    <w:rsid w:val="002A5DC1"/>
    <w:rsid w:val="002A6F20"/>
    <w:rsid w:val="002B4C71"/>
    <w:rsid w:val="002C74B6"/>
    <w:rsid w:val="002D117F"/>
    <w:rsid w:val="002E5CB4"/>
    <w:rsid w:val="00302DAE"/>
    <w:rsid w:val="003050D8"/>
    <w:rsid w:val="003123E4"/>
    <w:rsid w:val="003141E5"/>
    <w:rsid w:val="00314DA2"/>
    <w:rsid w:val="00334349"/>
    <w:rsid w:val="003367FD"/>
    <w:rsid w:val="00345E17"/>
    <w:rsid w:val="003574A2"/>
    <w:rsid w:val="00384804"/>
    <w:rsid w:val="0039108D"/>
    <w:rsid w:val="00397088"/>
    <w:rsid w:val="003A196D"/>
    <w:rsid w:val="003B6D37"/>
    <w:rsid w:val="003C215C"/>
    <w:rsid w:val="003C5B05"/>
    <w:rsid w:val="003C7657"/>
    <w:rsid w:val="003D6929"/>
    <w:rsid w:val="003F3CCD"/>
    <w:rsid w:val="00400FC4"/>
    <w:rsid w:val="00410139"/>
    <w:rsid w:val="0041214B"/>
    <w:rsid w:val="0042021C"/>
    <w:rsid w:val="00421314"/>
    <w:rsid w:val="004254C1"/>
    <w:rsid w:val="00426225"/>
    <w:rsid w:val="0042662E"/>
    <w:rsid w:val="0044085D"/>
    <w:rsid w:val="00456CC7"/>
    <w:rsid w:val="00456CFA"/>
    <w:rsid w:val="004615C0"/>
    <w:rsid w:val="00463026"/>
    <w:rsid w:val="004665CB"/>
    <w:rsid w:val="00467895"/>
    <w:rsid w:val="004679A2"/>
    <w:rsid w:val="004757E4"/>
    <w:rsid w:val="00490011"/>
    <w:rsid w:val="00492003"/>
    <w:rsid w:val="004C3B13"/>
    <w:rsid w:val="004C55FF"/>
    <w:rsid w:val="004C66E1"/>
    <w:rsid w:val="004D1115"/>
    <w:rsid w:val="004D2315"/>
    <w:rsid w:val="004D52CB"/>
    <w:rsid w:val="004E49F6"/>
    <w:rsid w:val="004E5564"/>
    <w:rsid w:val="004F0670"/>
    <w:rsid w:val="004F0C94"/>
    <w:rsid w:val="004F738B"/>
    <w:rsid w:val="0050022D"/>
    <w:rsid w:val="00501006"/>
    <w:rsid w:val="005056B7"/>
    <w:rsid w:val="00507BF7"/>
    <w:rsid w:val="0051069A"/>
    <w:rsid w:val="00513673"/>
    <w:rsid w:val="005139F7"/>
    <w:rsid w:val="00513D58"/>
    <w:rsid w:val="00516F6D"/>
    <w:rsid w:val="00521656"/>
    <w:rsid w:val="0052302B"/>
    <w:rsid w:val="005273CC"/>
    <w:rsid w:val="0053352E"/>
    <w:rsid w:val="005430A8"/>
    <w:rsid w:val="00554CE8"/>
    <w:rsid w:val="00565BC7"/>
    <w:rsid w:val="005668BE"/>
    <w:rsid w:val="00577818"/>
    <w:rsid w:val="00581A4A"/>
    <w:rsid w:val="00582E33"/>
    <w:rsid w:val="00590FEC"/>
    <w:rsid w:val="005A332B"/>
    <w:rsid w:val="005A6320"/>
    <w:rsid w:val="005B19F1"/>
    <w:rsid w:val="005B7604"/>
    <w:rsid w:val="005C0D59"/>
    <w:rsid w:val="005C6326"/>
    <w:rsid w:val="005C6CCF"/>
    <w:rsid w:val="005D13AA"/>
    <w:rsid w:val="005E0CDB"/>
    <w:rsid w:val="005E58AD"/>
    <w:rsid w:val="005F291D"/>
    <w:rsid w:val="00600B93"/>
    <w:rsid w:val="0060666A"/>
    <w:rsid w:val="00613AEC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60721"/>
    <w:rsid w:val="00662C58"/>
    <w:rsid w:val="00671A6C"/>
    <w:rsid w:val="00672490"/>
    <w:rsid w:val="00674FC4"/>
    <w:rsid w:val="00686AF2"/>
    <w:rsid w:val="006922FE"/>
    <w:rsid w:val="006923EE"/>
    <w:rsid w:val="00694ECA"/>
    <w:rsid w:val="006A4E4E"/>
    <w:rsid w:val="006C1FB7"/>
    <w:rsid w:val="006C4871"/>
    <w:rsid w:val="006C76DD"/>
    <w:rsid w:val="006E0BF2"/>
    <w:rsid w:val="006E561D"/>
    <w:rsid w:val="006F2700"/>
    <w:rsid w:val="006F56A3"/>
    <w:rsid w:val="006F7D34"/>
    <w:rsid w:val="00710145"/>
    <w:rsid w:val="007211BD"/>
    <w:rsid w:val="00732C09"/>
    <w:rsid w:val="007413BB"/>
    <w:rsid w:val="0074148E"/>
    <w:rsid w:val="007427A1"/>
    <w:rsid w:val="00756EC0"/>
    <w:rsid w:val="00771912"/>
    <w:rsid w:val="007742EB"/>
    <w:rsid w:val="007753F2"/>
    <w:rsid w:val="007770C2"/>
    <w:rsid w:val="00777EA9"/>
    <w:rsid w:val="00781853"/>
    <w:rsid w:val="00781D15"/>
    <w:rsid w:val="007826A1"/>
    <w:rsid w:val="00785216"/>
    <w:rsid w:val="00793CE6"/>
    <w:rsid w:val="00796957"/>
    <w:rsid w:val="007B0949"/>
    <w:rsid w:val="007B1812"/>
    <w:rsid w:val="007D132A"/>
    <w:rsid w:val="007E2326"/>
    <w:rsid w:val="007F676E"/>
    <w:rsid w:val="00802984"/>
    <w:rsid w:val="00812F18"/>
    <w:rsid w:val="00816B61"/>
    <w:rsid w:val="00825EBB"/>
    <w:rsid w:val="00831CFD"/>
    <w:rsid w:val="00833B87"/>
    <w:rsid w:val="00835FB3"/>
    <w:rsid w:val="0084146C"/>
    <w:rsid w:val="008438D2"/>
    <w:rsid w:val="008459B2"/>
    <w:rsid w:val="00860B38"/>
    <w:rsid w:val="00860FB8"/>
    <w:rsid w:val="008635DF"/>
    <w:rsid w:val="00864B92"/>
    <w:rsid w:val="00875D7D"/>
    <w:rsid w:val="008810DF"/>
    <w:rsid w:val="00885640"/>
    <w:rsid w:val="00896301"/>
    <w:rsid w:val="00896DE8"/>
    <w:rsid w:val="008A10DB"/>
    <w:rsid w:val="008A482E"/>
    <w:rsid w:val="008B5119"/>
    <w:rsid w:val="008D1F6C"/>
    <w:rsid w:val="008E3F59"/>
    <w:rsid w:val="008E74BF"/>
    <w:rsid w:val="008F235B"/>
    <w:rsid w:val="008F280D"/>
    <w:rsid w:val="008F516C"/>
    <w:rsid w:val="00902B4B"/>
    <w:rsid w:val="00907460"/>
    <w:rsid w:val="00941027"/>
    <w:rsid w:val="009413C2"/>
    <w:rsid w:val="00941A5A"/>
    <w:rsid w:val="0095107C"/>
    <w:rsid w:val="009652AC"/>
    <w:rsid w:val="00965FE6"/>
    <w:rsid w:val="00970359"/>
    <w:rsid w:val="00982843"/>
    <w:rsid w:val="0099499F"/>
    <w:rsid w:val="00995592"/>
    <w:rsid w:val="009A0F5E"/>
    <w:rsid w:val="009A5E86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01B34"/>
    <w:rsid w:val="00A0412C"/>
    <w:rsid w:val="00A146CA"/>
    <w:rsid w:val="00A35176"/>
    <w:rsid w:val="00A5501B"/>
    <w:rsid w:val="00A603C3"/>
    <w:rsid w:val="00A666ED"/>
    <w:rsid w:val="00A6687E"/>
    <w:rsid w:val="00A719E5"/>
    <w:rsid w:val="00A80FBB"/>
    <w:rsid w:val="00A8479E"/>
    <w:rsid w:val="00A97A79"/>
    <w:rsid w:val="00AA3095"/>
    <w:rsid w:val="00AB2E82"/>
    <w:rsid w:val="00AB40D8"/>
    <w:rsid w:val="00AB6C8D"/>
    <w:rsid w:val="00AB785C"/>
    <w:rsid w:val="00AC0604"/>
    <w:rsid w:val="00AC17A0"/>
    <w:rsid w:val="00AC7798"/>
    <w:rsid w:val="00AF7326"/>
    <w:rsid w:val="00B011C1"/>
    <w:rsid w:val="00B064F1"/>
    <w:rsid w:val="00B3026C"/>
    <w:rsid w:val="00B4780F"/>
    <w:rsid w:val="00B578A1"/>
    <w:rsid w:val="00B60C06"/>
    <w:rsid w:val="00B6126A"/>
    <w:rsid w:val="00B615AF"/>
    <w:rsid w:val="00B728D3"/>
    <w:rsid w:val="00B876D8"/>
    <w:rsid w:val="00B91F8F"/>
    <w:rsid w:val="00B96A3C"/>
    <w:rsid w:val="00BA7FC1"/>
    <w:rsid w:val="00BB6976"/>
    <w:rsid w:val="00BC53C0"/>
    <w:rsid w:val="00BD73D5"/>
    <w:rsid w:val="00BE1BC4"/>
    <w:rsid w:val="00BE4AD7"/>
    <w:rsid w:val="00BF7949"/>
    <w:rsid w:val="00C03689"/>
    <w:rsid w:val="00C2423B"/>
    <w:rsid w:val="00C44189"/>
    <w:rsid w:val="00C50D3D"/>
    <w:rsid w:val="00C55B87"/>
    <w:rsid w:val="00C60B1A"/>
    <w:rsid w:val="00C61D7C"/>
    <w:rsid w:val="00C64204"/>
    <w:rsid w:val="00C6728F"/>
    <w:rsid w:val="00C83CDB"/>
    <w:rsid w:val="00C90039"/>
    <w:rsid w:val="00C90897"/>
    <w:rsid w:val="00C93319"/>
    <w:rsid w:val="00CA614D"/>
    <w:rsid w:val="00CB1F49"/>
    <w:rsid w:val="00CB6770"/>
    <w:rsid w:val="00CD5509"/>
    <w:rsid w:val="00CE763F"/>
    <w:rsid w:val="00CF58C3"/>
    <w:rsid w:val="00CF6DA8"/>
    <w:rsid w:val="00D01E97"/>
    <w:rsid w:val="00D04E3D"/>
    <w:rsid w:val="00D12D40"/>
    <w:rsid w:val="00D161BE"/>
    <w:rsid w:val="00D21857"/>
    <w:rsid w:val="00D23D09"/>
    <w:rsid w:val="00D24908"/>
    <w:rsid w:val="00D24EC4"/>
    <w:rsid w:val="00D3443B"/>
    <w:rsid w:val="00D37F7A"/>
    <w:rsid w:val="00D4220D"/>
    <w:rsid w:val="00D42A23"/>
    <w:rsid w:val="00D42B59"/>
    <w:rsid w:val="00D43DF9"/>
    <w:rsid w:val="00D74FE7"/>
    <w:rsid w:val="00DA0992"/>
    <w:rsid w:val="00DA2AC4"/>
    <w:rsid w:val="00DA69B2"/>
    <w:rsid w:val="00DA796C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6582"/>
    <w:rsid w:val="00E1082B"/>
    <w:rsid w:val="00E14FA4"/>
    <w:rsid w:val="00E170AB"/>
    <w:rsid w:val="00E23812"/>
    <w:rsid w:val="00E3545D"/>
    <w:rsid w:val="00E35659"/>
    <w:rsid w:val="00E40531"/>
    <w:rsid w:val="00E41738"/>
    <w:rsid w:val="00E44BCC"/>
    <w:rsid w:val="00E46AB3"/>
    <w:rsid w:val="00E677AB"/>
    <w:rsid w:val="00E761B7"/>
    <w:rsid w:val="00E920CC"/>
    <w:rsid w:val="00E932D0"/>
    <w:rsid w:val="00E97A67"/>
    <w:rsid w:val="00EA3DFE"/>
    <w:rsid w:val="00EA52A7"/>
    <w:rsid w:val="00EB246D"/>
    <w:rsid w:val="00EB4EE6"/>
    <w:rsid w:val="00ED5C6A"/>
    <w:rsid w:val="00EF0177"/>
    <w:rsid w:val="00F127D9"/>
    <w:rsid w:val="00F205CD"/>
    <w:rsid w:val="00F35561"/>
    <w:rsid w:val="00F363A6"/>
    <w:rsid w:val="00F374A2"/>
    <w:rsid w:val="00F46DA3"/>
    <w:rsid w:val="00F524C9"/>
    <w:rsid w:val="00F575A8"/>
    <w:rsid w:val="00F57985"/>
    <w:rsid w:val="00F61DEA"/>
    <w:rsid w:val="00F7129A"/>
    <w:rsid w:val="00F71DF7"/>
    <w:rsid w:val="00F73A92"/>
    <w:rsid w:val="00F8018A"/>
    <w:rsid w:val="00F83BFF"/>
    <w:rsid w:val="00F94405"/>
    <w:rsid w:val="00FB23AA"/>
    <w:rsid w:val="00FB4A0F"/>
    <w:rsid w:val="00FC1FD4"/>
    <w:rsid w:val="00FC359B"/>
    <w:rsid w:val="00FC6BFF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  <w:style w:type="paragraph" w:customStyle="1" w:styleId="af7">
    <w:name w:val="Обычный текст"/>
    <w:basedOn w:val="a"/>
    <w:qFormat/>
    <w:rsid w:val="004D52C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3D50F-DF85-44B0-855D-AA62101E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6</cp:revision>
  <cp:lastPrinted>2025-01-10T11:58:00Z</cp:lastPrinted>
  <dcterms:created xsi:type="dcterms:W3CDTF">2025-01-15T10:50:00Z</dcterms:created>
  <dcterms:modified xsi:type="dcterms:W3CDTF">2025-01-29T12:39:00Z</dcterms:modified>
</cp:coreProperties>
</file>