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92FA6" w:rsidRPr="00DF1457" w:rsidRDefault="00F143AF" w:rsidP="00F143AF">
      <w:pPr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DF1457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Муниципальное образование город Маркс Марксовского муниципального района Саратовской области</w:t>
      </w:r>
    </w:p>
    <w:p w:rsidR="00EC3A8E" w:rsidRPr="00DF1457" w:rsidRDefault="00EC3A8E" w:rsidP="00EC3A8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1F13" w:rsidRPr="00DF1457" w:rsidRDefault="00B51F13" w:rsidP="00EC3A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3A8E" w:rsidRPr="00DF1457" w:rsidRDefault="00EC3A8E" w:rsidP="00EC3A8E">
      <w:pPr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</w:pPr>
      <w:r w:rsidRPr="00DF1457"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  <w:t xml:space="preserve">БЮДЖЕТ ДЛЯ ГРАЖДАН </w:t>
      </w:r>
    </w:p>
    <w:p w:rsidR="00EC3A8E" w:rsidRPr="00DF1457" w:rsidRDefault="00EC3A8E" w:rsidP="00EC3A8E">
      <w:pPr>
        <w:pStyle w:val="a5"/>
        <w:jc w:val="center"/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</w:pPr>
    </w:p>
    <w:p w:rsidR="00B51F13" w:rsidRPr="00DF1457" w:rsidRDefault="00EC3A8E" w:rsidP="00EC3A8E">
      <w:pPr>
        <w:pStyle w:val="a5"/>
        <w:jc w:val="center"/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</w:pPr>
      <w:r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>к отчету об исполнении бюджета</w:t>
      </w:r>
    </w:p>
    <w:p w:rsidR="00B51F13" w:rsidRPr="00DF1457" w:rsidRDefault="00EC3A8E" w:rsidP="00EC3A8E">
      <w:pPr>
        <w:pStyle w:val="a5"/>
        <w:jc w:val="center"/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</w:pPr>
      <w:r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 xml:space="preserve">муниципального образования город </w:t>
      </w:r>
      <w:r w:rsidR="001C7F5E"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>Маркс</w:t>
      </w:r>
      <w:r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 xml:space="preserve"> </w:t>
      </w:r>
    </w:p>
    <w:p w:rsidR="00EC3A8E" w:rsidRPr="00DF1457" w:rsidRDefault="001C7F5E" w:rsidP="00EC3A8E">
      <w:pPr>
        <w:pStyle w:val="a5"/>
        <w:jc w:val="center"/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</w:pPr>
      <w:r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>Марксовского</w:t>
      </w:r>
      <w:r w:rsidR="00EC3A8E"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 xml:space="preserve"> муниципального района Саратовской области  </w:t>
      </w:r>
    </w:p>
    <w:p w:rsidR="00EC3A8E" w:rsidRPr="00DF1457" w:rsidRDefault="00EC3A8E" w:rsidP="00EC3A8E">
      <w:pPr>
        <w:pStyle w:val="a5"/>
        <w:jc w:val="center"/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</w:pPr>
      <w:r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 xml:space="preserve">за </w:t>
      </w:r>
      <w:r w:rsidR="001C7F5E"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>2015</w:t>
      </w:r>
      <w:r w:rsidRPr="00DF1457">
        <w:rPr>
          <w:rFonts w:ascii="Times New Roman" w:eastAsiaTheme="minorEastAsia" w:hAnsi="Times New Roman"/>
          <w:b/>
          <w:color w:val="548DD4" w:themeColor="text2" w:themeTint="99"/>
          <w:sz w:val="44"/>
          <w:szCs w:val="44"/>
          <w:lang w:eastAsia="ru-RU"/>
        </w:rPr>
        <w:t xml:space="preserve"> год</w:t>
      </w:r>
    </w:p>
    <w:p w:rsidR="00B51F13" w:rsidRPr="00DF1457" w:rsidRDefault="00B51F13" w:rsidP="00B51F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51F13" w:rsidRPr="00DF1457" w:rsidRDefault="00B51F13" w:rsidP="00B51F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51F13" w:rsidRPr="00DF1457" w:rsidRDefault="00B51F13" w:rsidP="00B51F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51F13" w:rsidRPr="00DF1457" w:rsidRDefault="00B51F13" w:rsidP="00B51F1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14A9" w:rsidRDefault="00DD14A9" w:rsidP="009F2D85">
      <w:pPr>
        <w:pStyle w:val="ac"/>
        <w:ind w:left="78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57733C" w:rsidRDefault="0057733C" w:rsidP="0057733C">
      <w:pPr>
        <w:pStyle w:val="ad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color w:val="0070C0"/>
          <w:kern w:val="24"/>
          <w:sz w:val="56"/>
          <w:szCs w:val="56"/>
        </w:rPr>
      </w:pPr>
    </w:p>
    <w:p w:rsidR="007A5F49" w:rsidRDefault="007A5F49" w:rsidP="0057733C">
      <w:pPr>
        <w:pStyle w:val="ad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color w:val="0070C0"/>
          <w:kern w:val="24"/>
          <w:sz w:val="56"/>
          <w:szCs w:val="56"/>
        </w:rPr>
      </w:pPr>
    </w:p>
    <w:p w:rsidR="0057733C" w:rsidRPr="0057733C" w:rsidRDefault="0057733C" w:rsidP="0057733C">
      <w:pPr>
        <w:pStyle w:val="ad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color w:val="0070C0"/>
          <w:kern w:val="24"/>
          <w:sz w:val="56"/>
          <w:szCs w:val="56"/>
        </w:rPr>
      </w:pPr>
      <w:r w:rsidRPr="0057733C">
        <w:rPr>
          <w:rFonts w:eastAsia="+mn-ea"/>
          <w:b/>
          <w:bCs/>
          <w:i/>
          <w:color w:val="0070C0"/>
          <w:kern w:val="24"/>
          <w:sz w:val="56"/>
          <w:szCs w:val="56"/>
        </w:rPr>
        <w:t xml:space="preserve">Уважаемые жители </w:t>
      </w:r>
    </w:p>
    <w:p w:rsidR="0057733C" w:rsidRPr="0057733C" w:rsidRDefault="0057733C" w:rsidP="0057733C">
      <w:pPr>
        <w:pStyle w:val="ad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color w:val="0070C0"/>
          <w:kern w:val="24"/>
          <w:sz w:val="56"/>
          <w:szCs w:val="56"/>
        </w:rPr>
      </w:pPr>
      <w:r w:rsidRPr="0057733C">
        <w:rPr>
          <w:rFonts w:eastAsia="+mn-ea"/>
          <w:b/>
          <w:bCs/>
          <w:i/>
          <w:color w:val="0070C0"/>
          <w:kern w:val="24"/>
          <w:sz w:val="56"/>
          <w:szCs w:val="56"/>
        </w:rPr>
        <w:t>муниципального образования город Маркс!</w:t>
      </w:r>
    </w:p>
    <w:p w:rsidR="0057733C" w:rsidRPr="0057733C" w:rsidRDefault="0057733C" w:rsidP="0057733C">
      <w:pPr>
        <w:pStyle w:val="ad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color w:val="0070C0"/>
          <w:kern w:val="24"/>
          <w:sz w:val="56"/>
          <w:szCs w:val="56"/>
        </w:rPr>
      </w:pPr>
    </w:p>
    <w:p w:rsidR="0057733C" w:rsidRPr="0057733C" w:rsidRDefault="0057733C" w:rsidP="0057733C">
      <w:pPr>
        <w:pStyle w:val="ad"/>
        <w:spacing w:before="0" w:beforeAutospacing="0" w:after="0" w:afterAutospacing="0"/>
        <w:ind w:firstLine="1134"/>
        <w:jc w:val="both"/>
        <w:rPr>
          <w:b/>
          <w:i/>
          <w:sz w:val="32"/>
          <w:szCs w:val="32"/>
        </w:rPr>
      </w:pPr>
      <w:r w:rsidRPr="0057733C">
        <w:rPr>
          <w:b/>
          <w:i/>
          <w:color w:val="0070C0"/>
          <w:sz w:val="32"/>
          <w:szCs w:val="32"/>
        </w:rPr>
        <w:t xml:space="preserve">Эффективное, ответственное и прозрачное управление муниципальными финансами является базовым условием достижения стратегических целей социально-экономического развития муниципального образования город Маркс. Одной из ключевых задач бюджетной политики является обеспечение прозрачности и открытости бюджетного процесса. </w:t>
      </w:r>
      <w:proofErr w:type="gramStart"/>
      <w:r w:rsidRPr="0057733C">
        <w:rPr>
          <w:b/>
          <w:i/>
          <w:color w:val="0070C0"/>
          <w:sz w:val="32"/>
          <w:szCs w:val="32"/>
        </w:rPr>
        <w:t>Информация о принятых Советом муниципального образования город Маркс решениях в области бюджетных отношений, о бюджете муниципального образования город Маркс, сведениях об его исполнении и проведении публичных слушаний по  бюджету размещается на официальном сайте Совета муниципального</w:t>
      </w:r>
      <w:r w:rsidRPr="0057733C">
        <w:rPr>
          <w:b/>
          <w:i/>
          <w:sz w:val="32"/>
          <w:szCs w:val="32"/>
        </w:rPr>
        <w:t xml:space="preserve"> </w:t>
      </w:r>
      <w:r w:rsidRPr="0057733C">
        <w:rPr>
          <w:b/>
          <w:i/>
          <w:color w:val="0070C0"/>
          <w:sz w:val="32"/>
          <w:szCs w:val="32"/>
        </w:rPr>
        <w:t>образования горд Маркс</w:t>
      </w:r>
      <w:r w:rsidRPr="0057733C">
        <w:rPr>
          <w:b/>
          <w:i/>
          <w:sz w:val="32"/>
          <w:szCs w:val="32"/>
        </w:rPr>
        <w:t xml:space="preserve"> </w:t>
      </w:r>
      <w:proofErr w:type="spellStart"/>
      <w:r w:rsidRPr="0057733C">
        <w:rPr>
          <w:b/>
          <w:bCs/>
          <w:i/>
          <w:color w:val="0000FF"/>
          <w:sz w:val="32"/>
          <w:szCs w:val="32"/>
          <w:u w:val="single"/>
        </w:rPr>
        <w:t>amomarks@rambler.ru</w:t>
      </w:r>
      <w:proofErr w:type="spellEnd"/>
      <w:r w:rsidRPr="0057733C">
        <w:rPr>
          <w:b/>
          <w:i/>
          <w:color w:val="0070C0"/>
          <w:sz w:val="32"/>
          <w:szCs w:val="32"/>
          <w:u w:val="single"/>
        </w:rPr>
        <w:t>.</w:t>
      </w:r>
      <w:proofErr w:type="gramEnd"/>
      <w:r w:rsidRPr="0057733C">
        <w:rPr>
          <w:b/>
          <w:i/>
          <w:color w:val="0070C0"/>
          <w:sz w:val="32"/>
          <w:szCs w:val="32"/>
          <w:u w:val="single"/>
        </w:rPr>
        <w:t xml:space="preserve"> </w:t>
      </w:r>
      <w:r w:rsidRPr="0057733C">
        <w:rPr>
          <w:b/>
          <w:i/>
          <w:color w:val="0070C0"/>
          <w:sz w:val="32"/>
          <w:szCs w:val="32"/>
        </w:rPr>
        <w:t>Информация об исполнении бюджета и проекте бюджета на предстоящий финансовый год доступна для всех заинтересованных пользователей на</w:t>
      </w:r>
      <w:r w:rsidRPr="0057733C">
        <w:rPr>
          <w:b/>
          <w:i/>
          <w:sz w:val="32"/>
          <w:szCs w:val="32"/>
        </w:rPr>
        <w:t xml:space="preserve"> </w:t>
      </w:r>
      <w:r w:rsidRPr="0057733C">
        <w:rPr>
          <w:b/>
          <w:i/>
          <w:color w:val="0070C0"/>
          <w:sz w:val="32"/>
          <w:szCs w:val="32"/>
        </w:rPr>
        <w:t>сайте администрации Марксовского муниципального района</w:t>
      </w:r>
      <w:r w:rsidRPr="0057733C">
        <w:t xml:space="preserve"> </w:t>
      </w:r>
      <w:r w:rsidRPr="0057733C">
        <w:rPr>
          <w:b/>
          <w:bCs/>
          <w:i/>
          <w:color w:val="0000FF"/>
          <w:sz w:val="32"/>
          <w:szCs w:val="32"/>
          <w:u w:val="single"/>
        </w:rPr>
        <w:t>marksadm@mail.ru</w:t>
      </w:r>
    </w:p>
    <w:p w:rsidR="0057733C" w:rsidRPr="0057733C" w:rsidRDefault="0057733C" w:rsidP="0057733C">
      <w:pPr>
        <w:pStyle w:val="ad"/>
        <w:spacing w:before="0" w:beforeAutospacing="0" w:after="0" w:afterAutospacing="0"/>
        <w:ind w:firstLine="1134"/>
        <w:jc w:val="both"/>
        <w:rPr>
          <w:b/>
          <w:i/>
          <w:color w:val="0070C0"/>
          <w:sz w:val="32"/>
          <w:szCs w:val="32"/>
        </w:rPr>
      </w:pPr>
      <w:r w:rsidRPr="0057733C">
        <w:rPr>
          <w:b/>
          <w:i/>
          <w:color w:val="0070C0"/>
          <w:sz w:val="32"/>
          <w:szCs w:val="32"/>
        </w:rPr>
        <w:t>     Надеемся, что представление бюджета и бюджетного процесса в понятной для жителей форме повысит уровень общественного участия граждан в бюджетном процессе муниципального образования город Маркс.</w:t>
      </w:r>
    </w:p>
    <w:p w:rsidR="0057733C" w:rsidRPr="0057733C" w:rsidRDefault="0057733C" w:rsidP="0057733C">
      <w:pPr>
        <w:pStyle w:val="ad"/>
        <w:spacing w:before="0" w:beforeAutospacing="0" w:after="0" w:afterAutospacing="0"/>
        <w:rPr>
          <w:b/>
          <w:i/>
          <w:color w:val="0070C0"/>
          <w:sz w:val="40"/>
          <w:szCs w:val="40"/>
        </w:rPr>
      </w:pPr>
    </w:p>
    <w:p w:rsidR="0057733C" w:rsidRPr="0057733C" w:rsidRDefault="0057733C" w:rsidP="0057733C">
      <w:pPr>
        <w:pStyle w:val="ad"/>
        <w:spacing w:before="0" w:beforeAutospacing="0" w:after="0" w:afterAutospacing="0"/>
        <w:rPr>
          <w:b/>
          <w:i/>
          <w:color w:val="0070C0"/>
          <w:sz w:val="40"/>
          <w:szCs w:val="40"/>
        </w:rPr>
      </w:pPr>
    </w:p>
    <w:p w:rsidR="0057733C" w:rsidRPr="0057733C" w:rsidRDefault="0057733C" w:rsidP="0057733C">
      <w:pPr>
        <w:pStyle w:val="ad"/>
        <w:spacing w:before="0" w:beforeAutospacing="0" w:after="0" w:afterAutospacing="0"/>
        <w:rPr>
          <w:b/>
          <w:i/>
          <w:color w:val="0070C0"/>
          <w:sz w:val="40"/>
          <w:szCs w:val="40"/>
        </w:rPr>
      </w:pPr>
    </w:p>
    <w:p w:rsidR="0057733C" w:rsidRPr="0057733C" w:rsidRDefault="0057733C" w:rsidP="0057733C">
      <w:pPr>
        <w:pStyle w:val="ac"/>
        <w:ind w:left="78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57733C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Глава муниципального образования город Маркс                                  </w:t>
      </w:r>
      <w:proofErr w:type="spellStart"/>
      <w:r w:rsidRPr="0057733C">
        <w:rPr>
          <w:rFonts w:ascii="Times New Roman" w:hAnsi="Times New Roman" w:cs="Times New Roman"/>
          <w:b/>
          <w:i/>
          <w:color w:val="0070C0"/>
          <w:sz w:val="36"/>
          <w:szCs w:val="36"/>
        </w:rPr>
        <w:t>Ю.В.Мельниченок</w:t>
      </w:r>
      <w:proofErr w:type="spellEnd"/>
      <w:r w:rsidRPr="0057733C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</w:p>
    <w:p w:rsidR="0057733C" w:rsidRDefault="0057733C" w:rsidP="0057733C">
      <w:pPr>
        <w:pStyle w:val="ac"/>
        <w:ind w:left="780"/>
        <w:jc w:val="center"/>
        <w:rPr>
          <w:b/>
          <w:i/>
          <w:color w:val="0070C0"/>
          <w:sz w:val="40"/>
          <w:szCs w:val="40"/>
        </w:rPr>
      </w:pPr>
      <w:r w:rsidRPr="0057733C">
        <w:rPr>
          <w:b/>
          <w:i/>
          <w:color w:val="0070C0"/>
          <w:sz w:val="40"/>
          <w:szCs w:val="40"/>
        </w:rPr>
        <w:t xml:space="preserve">                                                                                                           </w:t>
      </w:r>
    </w:p>
    <w:p w:rsidR="0057733C" w:rsidRDefault="0057733C" w:rsidP="0057733C">
      <w:pPr>
        <w:pStyle w:val="ac"/>
        <w:ind w:left="780"/>
        <w:jc w:val="center"/>
        <w:rPr>
          <w:b/>
          <w:i/>
          <w:color w:val="0070C0"/>
          <w:sz w:val="40"/>
          <w:szCs w:val="40"/>
        </w:rPr>
      </w:pPr>
    </w:p>
    <w:p w:rsidR="009F2D85" w:rsidRPr="00DF1457" w:rsidRDefault="0057733C" w:rsidP="0057733C">
      <w:pPr>
        <w:pStyle w:val="ac"/>
        <w:ind w:left="78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57733C">
        <w:rPr>
          <w:b/>
          <w:i/>
          <w:color w:val="0070C0"/>
          <w:sz w:val="40"/>
          <w:szCs w:val="40"/>
        </w:rPr>
        <w:lastRenderedPageBreak/>
        <w:t xml:space="preserve"> </w:t>
      </w:r>
      <w:r w:rsidR="009F2D85" w:rsidRPr="00DF1457">
        <w:rPr>
          <w:rFonts w:ascii="Times New Roman" w:hAnsi="Times New Roman" w:cs="Times New Roman"/>
          <w:b/>
          <w:i/>
          <w:color w:val="C00000"/>
          <w:sz w:val="44"/>
          <w:szCs w:val="44"/>
        </w:rPr>
        <w:t>ОСНОВНЫЕ ПОНЯТИЯ И ТЕРМИНЫ,</w:t>
      </w:r>
    </w:p>
    <w:p w:rsidR="009F2D85" w:rsidRDefault="009F2D85" w:rsidP="009F2D85">
      <w:pPr>
        <w:pStyle w:val="ac"/>
        <w:ind w:left="78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F145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DF1457">
        <w:rPr>
          <w:rFonts w:ascii="Times New Roman" w:hAnsi="Times New Roman" w:cs="Times New Roman"/>
          <w:b/>
          <w:i/>
          <w:color w:val="C00000"/>
          <w:sz w:val="36"/>
          <w:szCs w:val="36"/>
        </w:rPr>
        <w:t>используемые</w:t>
      </w:r>
      <w:proofErr w:type="gramEnd"/>
      <w:r w:rsidRPr="00DF1457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в бюджетном процессе</w:t>
      </w:r>
    </w:p>
    <w:p w:rsidR="00FE6EDF" w:rsidRPr="00DF1457" w:rsidRDefault="00FE6EDF" w:rsidP="009F2D85">
      <w:pPr>
        <w:pStyle w:val="ac"/>
        <w:ind w:left="78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БЮДЖЕТ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1. фонд денежных средств, предназначенный для финансирования функций государства (федеральный и региональный уровень) и местного самоуправления (местный уровень).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2. представляет собой главный финансовый документ страны (региона, муниципалитета, поселения), утверждаемый органом законодательной власти соответствующего уровня управления. </w:t>
      </w:r>
    </w:p>
    <w:p w:rsidR="0057733C" w:rsidRDefault="0057733C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БЮДЖЕТ МУНИЦИПАЛЬНОГО ОБРАЗОВАНИЯ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1. фонд денежных средств, предназначенный для финансирования функций, отнесенных к предметам ведения местного самоуправления.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2. основной финансовый документ муниципального образования, поселения на текущий финансовый год, принимаемый высшим законодательным органом местного самоуправления. 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БЮДЖЕТНОЕ ОБЯЗАТЕЛЬСТВО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расходные обязательства, подлежащие исполнению в соответствующем финансовом году.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БЮДЖЕТНЫЕ АССИГНОВАНИЯ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БЮДЖЕТНЫЕ ИНВЕСТИЦИИ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средства бюджета, направленные на приобретение, модернизацию государственного (муниципального) имущества.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БЮДЖЕТНЫЙ ПРОЦЕСС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 xml:space="preserve">деятельность по подготовке проектов бюджетов, утверждению и исполнению бюджетов, </w:t>
      </w:r>
      <w:proofErr w:type="gramStart"/>
      <w:r w:rsidRPr="004A088B">
        <w:rPr>
          <w:rFonts w:ascii="Times New Roman" w:eastAsia="Times New Roman" w:hAnsi="Times New Roman" w:cs="Times New Roman"/>
          <w:color w:val="595959"/>
        </w:rPr>
        <w:t>контролю за</w:t>
      </w:r>
      <w:proofErr w:type="gramEnd"/>
      <w:r w:rsidRPr="004A088B">
        <w:rPr>
          <w:rFonts w:ascii="Times New Roman" w:eastAsia="Times New Roman" w:hAnsi="Times New Roman" w:cs="Times New Roman"/>
          <w:color w:val="595959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МУНИЦИПАЛЬНОЕ  ЗАДАНИЕ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 xml:space="preserve">документ, содержащий требования к составу, качеству, объему, условиям, порядку и результатам оказания </w:t>
      </w:r>
      <w:r w:rsidRPr="00DF1457">
        <w:rPr>
          <w:rFonts w:ascii="Times New Roman" w:eastAsia="Times New Roman" w:hAnsi="Times New Roman" w:cs="Times New Roman"/>
          <w:color w:val="595959"/>
        </w:rPr>
        <w:t>муниципальных</w:t>
      </w:r>
      <w:r w:rsidRPr="004A088B">
        <w:rPr>
          <w:rFonts w:ascii="Times New Roman" w:eastAsia="Times New Roman" w:hAnsi="Times New Roman" w:cs="Times New Roman"/>
          <w:color w:val="595959"/>
        </w:rPr>
        <w:t xml:space="preserve"> услуг (выполнения работ).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МУНИЦИПАЛЬНЫЕ УСЛУГИ (РАБОТЫ)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услуги (работы), оказываемые (выполняемые) органами местного самоуправления, муниципальными учреждениями.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 xml:space="preserve"> МУНИЦИПАЛЬНЫЙ  ДОЛГ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обязательства публично-правового образования по полученным кредитам, выпущенным ценным бумагам, предоставленным гарантиям перед третьими лицами.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ДЕФИЦИТ БЮДЖЕТА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превышение расходов бюджета над его доходами.</w:t>
      </w:r>
    </w:p>
    <w:p w:rsidR="009F2D85" w:rsidRPr="00DF1457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ПРОФИЦИТ БЮДЖЕТА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превышение доходов бюджета над его расходами.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ДОТАЦИИ </w:t>
      </w:r>
      <w:r w:rsidRPr="004A088B">
        <w:rPr>
          <w:rFonts w:ascii="Times New Roman" w:eastAsia="Times New Roman" w:hAnsi="Times New Roman" w:cs="Times New Roman"/>
          <w:color w:val="595959"/>
        </w:rPr>
        <w:t xml:space="preserve">(от лат. </w:t>
      </w:r>
      <w:proofErr w:type="spellStart"/>
      <w:r w:rsidRPr="004A088B">
        <w:rPr>
          <w:rFonts w:ascii="Times New Roman" w:eastAsia="Times New Roman" w:hAnsi="Times New Roman" w:cs="Times New Roman"/>
          <w:color w:val="595959"/>
        </w:rPr>
        <w:t>dotatio</w:t>
      </w:r>
      <w:proofErr w:type="spellEnd"/>
      <w:r w:rsidRPr="004A088B">
        <w:rPr>
          <w:rFonts w:ascii="Times New Roman" w:eastAsia="Times New Roman" w:hAnsi="Times New Roman" w:cs="Times New Roman"/>
          <w:color w:val="595959"/>
        </w:rPr>
        <w:t xml:space="preserve"> - дар, пожертвование)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средства, предоставляемые одним бюджетом бюджетной системы Российской Федерации другому бюджету на безвозмездной и безвозвратной основе без указания конкретных целей использования.</w:t>
      </w:r>
    </w:p>
    <w:p w:rsidR="009F2D85" w:rsidRPr="00DF1457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 </w:t>
      </w: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МЕЖБЮДЖЕТНЫЕ ТРАНСФЕРТЫ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средства, предоставляемые одним бюджетом бюджетной системы Российской Федерации другому бюджету.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ДОХОДЫ БЮДЖЕТА</w:t>
      </w:r>
    </w:p>
    <w:p w:rsidR="009F2D85" w:rsidRPr="00DF1457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поступающие от населения, организаций, учреждений в бюджет денежные средства в виде:</w:t>
      </w:r>
    </w:p>
    <w:p w:rsidR="009F2D85" w:rsidRPr="00DF1457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- налогов;</w:t>
      </w:r>
    </w:p>
    <w:p w:rsidR="009F2D85" w:rsidRPr="00DF1457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- неналоговых поступлений (пошлины, доходы от продажи имущества, штрафы и т.п.);</w:t>
      </w:r>
    </w:p>
    <w:p w:rsidR="009F2D85" w:rsidRPr="00DF1457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- безвозмездных поступлений;</w:t>
      </w:r>
    </w:p>
    <w:p w:rsidR="009F2D85" w:rsidRPr="00DF1457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- доходов от предпринимательской деятельности бюджетных организаций;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- кредиты, доходы от выпуска ценных бумаг, полученные государством (органами местного самоуправления), не включаются в состав доходов. 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РАСХОДЫ БЮДЖЕТА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выплачиваемые из бюджета денежные средства.</w:t>
      </w:r>
    </w:p>
    <w:p w:rsidR="009F2D85" w:rsidRPr="00DF1457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b/>
          <w:bCs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ИСТОЧНИКИ ФИНАНСИРОВАНИЯ ДЕФИЦИТА БЮДЖЕТА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КАЗЕННОЕ УЧРЕЖДЕНИЕ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lastRenderedPageBreak/>
        <w:t>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НЕПРОГРАММНЫЕ РАСХОДЫ</w:t>
      </w:r>
    </w:p>
    <w:p w:rsidR="009F2D85" w:rsidRPr="004A088B" w:rsidRDefault="009F2D85" w:rsidP="0057733C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 xml:space="preserve">расходные обязательства, не включенные в </w:t>
      </w:r>
      <w:r w:rsidRPr="00DF1457">
        <w:rPr>
          <w:rFonts w:ascii="Times New Roman" w:eastAsia="Times New Roman" w:hAnsi="Times New Roman" w:cs="Times New Roman"/>
          <w:color w:val="595959"/>
        </w:rPr>
        <w:t>муниципальные</w:t>
      </w:r>
      <w:r w:rsidRPr="004A088B">
        <w:rPr>
          <w:rFonts w:ascii="Times New Roman" w:eastAsia="Times New Roman" w:hAnsi="Times New Roman" w:cs="Times New Roman"/>
          <w:color w:val="595959"/>
        </w:rPr>
        <w:t xml:space="preserve"> программы.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ПУБЛИЧНОЕ ОБЯЗАТЕЛЬСТВО</w:t>
      </w:r>
    </w:p>
    <w:p w:rsidR="009F2D85" w:rsidRPr="004A088B" w:rsidRDefault="009F2D85" w:rsidP="00FE6EDF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обязательства публично-правового образования, вытекающие из нормативных актов (законов, постановлений, распоряжений и др.), перед населением, организациями, другими публично-правовыми образованиями.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СУБВЕНЦИЯ </w:t>
      </w:r>
      <w:r w:rsidRPr="004A088B">
        <w:rPr>
          <w:rFonts w:ascii="Times New Roman" w:eastAsia="Times New Roman" w:hAnsi="Times New Roman" w:cs="Times New Roman"/>
          <w:color w:val="595959"/>
        </w:rPr>
        <w:t xml:space="preserve">(от лат. </w:t>
      </w:r>
      <w:proofErr w:type="spellStart"/>
      <w:r w:rsidRPr="004A088B">
        <w:rPr>
          <w:rFonts w:ascii="Times New Roman" w:eastAsia="Times New Roman" w:hAnsi="Times New Roman" w:cs="Times New Roman"/>
          <w:color w:val="595959"/>
        </w:rPr>
        <w:t>subvenire</w:t>
      </w:r>
      <w:proofErr w:type="spellEnd"/>
      <w:r w:rsidRPr="004A088B">
        <w:rPr>
          <w:rFonts w:ascii="Times New Roman" w:eastAsia="Times New Roman" w:hAnsi="Times New Roman" w:cs="Times New Roman"/>
          <w:color w:val="595959"/>
        </w:rPr>
        <w:t> — приходить на помощь) </w:t>
      </w:r>
    </w:p>
    <w:p w:rsidR="009F2D85" w:rsidRPr="004A088B" w:rsidRDefault="009F2D85" w:rsidP="00FE6EDF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 вид денежного пособия местным органам власти со стороны государства, выделяемого на определенный срок на конкретные цели; в отличие от дотации подлежит возврату в случае нецелевого использования или использования не в установленные ранее сроки.</w:t>
      </w: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</w:p>
    <w:p w:rsidR="009F2D85" w:rsidRPr="004A088B" w:rsidRDefault="009F2D85" w:rsidP="00862F38">
      <w:pPr>
        <w:shd w:val="clear" w:color="auto" w:fill="DAEEF3" w:themeFill="accent5" w:themeFillTint="33"/>
        <w:spacing w:after="0" w:line="337" w:lineRule="atLeast"/>
        <w:rPr>
          <w:rFonts w:ascii="Times New Roman" w:eastAsia="Times New Roman" w:hAnsi="Times New Roman" w:cs="Times New Roman"/>
          <w:color w:val="595959"/>
        </w:rPr>
      </w:pPr>
      <w:r w:rsidRPr="00DF1457">
        <w:rPr>
          <w:rFonts w:ascii="Times New Roman" w:eastAsia="Times New Roman" w:hAnsi="Times New Roman" w:cs="Times New Roman"/>
          <w:b/>
          <w:bCs/>
          <w:color w:val="595959"/>
        </w:rPr>
        <w:t>СУБСИДИЯ </w:t>
      </w:r>
      <w:r w:rsidRPr="004A088B">
        <w:rPr>
          <w:rFonts w:ascii="Times New Roman" w:eastAsia="Times New Roman" w:hAnsi="Times New Roman" w:cs="Times New Roman"/>
          <w:color w:val="595959"/>
        </w:rPr>
        <w:t xml:space="preserve">(от лат. </w:t>
      </w:r>
      <w:proofErr w:type="spellStart"/>
      <w:r w:rsidRPr="004A088B">
        <w:rPr>
          <w:rFonts w:ascii="Times New Roman" w:eastAsia="Times New Roman" w:hAnsi="Times New Roman" w:cs="Times New Roman"/>
          <w:color w:val="595959"/>
        </w:rPr>
        <w:t>subsidium</w:t>
      </w:r>
      <w:proofErr w:type="spellEnd"/>
      <w:r w:rsidRPr="004A088B">
        <w:rPr>
          <w:rFonts w:ascii="Times New Roman" w:eastAsia="Times New Roman" w:hAnsi="Times New Roman" w:cs="Times New Roman"/>
          <w:color w:val="595959"/>
        </w:rPr>
        <w:t xml:space="preserve"> — помощь, поддержка)</w:t>
      </w:r>
    </w:p>
    <w:p w:rsidR="0057733C" w:rsidRPr="004A088B" w:rsidRDefault="009F2D85" w:rsidP="00FE6EDF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r w:rsidRPr="004A088B">
        <w:rPr>
          <w:rFonts w:ascii="Times New Roman" w:eastAsia="Times New Roman" w:hAnsi="Times New Roman" w:cs="Times New Roman"/>
          <w:color w:val="595959"/>
        </w:rPr>
        <w:t>выплаты потребителям, предоставляемые за счёт государственного или местного бюджета, а также специальных фондов юридическим и физическим лицам, местным органам власти. Различают два вида субсидий:</w:t>
      </w:r>
    </w:p>
    <w:p w:rsidR="009F2D85" w:rsidRPr="002009B6" w:rsidRDefault="009F2D85" w:rsidP="002009B6">
      <w:pPr>
        <w:pStyle w:val="a5"/>
        <w:shd w:val="clear" w:color="auto" w:fill="DAEEF3" w:themeFill="accent5" w:themeFillTint="33"/>
        <w:rPr>
          <w:rFonts w:ascii="Times New Roman" w:eastAsia="Times New Roman" w:hAnsi="Times New Roman"/>
          <w:color w:val="595959"/>
          <w:lang w:eastAsia="ru-RU"/>
        </w:rPr>
      </w:pPr>
      <w:r w:rsidRPr="002009B6">
        <w:rPr>
          <w:rFonts w:ascii="Times New Roman" w:eastAsia="Times New Roman" w:hAnsi="Times New Roman"/>
          <w:color w:val="595959"/>
          <w:lang w:eastAsia="ru-RU"/>
        </w:rPr>
        <w:t xml:space="preserve">- субсидия — межбюджетный трансферт, предоставляемый в целях </w:t>
      </w:r>
      <w:proofErr w:type="spellStart"/>
      <w:r w:rsidRPr="002009B6">
        <w:rPr>
          <w:rFonts w:ascii="Times New Roman" w:eastAsia="Times New Roman" w:hAnsi="Times New Roman"/>
          <w:color w:val="595959"/>
          <w:lang w:eastAsia="ru-RU"/>
        </w:rPr>
        <w:t>софинансирования</w:t>
      </w:r>
      <w:proofErr w:type="spellEnd"/>
      <w:r w:rsidRPr="002009B6">
        <w:rPr>
          <w:rFonts w:ascii="Times New Roman" w:eastAsia="Times New Roman" w:hAnsi="Times New Roman"/>
          <w:color w:val="595959"/>
          <w:lang w:eastAsia="ru-RU"/>
        </w:rPr>
        <w:t xml:space="preserve"> расходных обязательств нижестоящего бюджета </w:t>
      </w:r>
    </w:p>
    <w:p w:rsidR="009F2D85" w:rsidRPr="0057733C" w:rsidRDefault="009F2D85" w:rsidP="002009B6">
      <w:pPr>
        <w:pStyle w:val="a5"/>
        <w:shd w:val="clear" w:color="auto" w:fill="DAEEF3" w:themeFill="accent5" w:themeFillTint="33"/>
        <w:rPr>
          <w:rFonts w:ascii="Times New Roman" w:eastAsia="Times New Roman" w:hAnsi="Times New Roman"/>
          <w:color w:val="595959"/>
          <w:lang w:eastAsia="ru-RU"/>
        </w:rPr>
      </w:pPr>
      <w:r w:rsidRPr="002009B6">
        <w:rPr>
          <w:rFonts w:ascii="Times New Roman" w:eastAsia="Times New Roman" w:hAnsi="Times New Roman"/>
          <w:color w:val="595959"/>
          <w:lang w:eastAsia="ru-RU"/>
        </w:rPr>
        <w:t>- субсидия — денежные средства, предоставляемые из бюджетов и внебюджетных фондов юридическим лицам (не являющимся бюджетными учреждениями) и физическим лицам.</w:t>
      </w:r>
    </w:p>
    <w:p w:rsidR="00DF1457" w:rsidRDefault="00DF1457" w:rsidP="002009B6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color w:val="595959"/>
        </w:rPr>
      </w:pPr>
    </w:p>
    <w:p w:rsidR="00FE6EDF" w:rsidRDefault="00FE6EDF" w:rsidP="002009B6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color w:val="595959"/>
        </w:rPr>
      </w:pPr>
    </w:p>
    <w:p w:rsidR="00FE6EDF" w:rsidRDefault="00FE6EDF" w:rsidP="002009B6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color w:val="595959"/>
        </w:rPr>
      </w:pPr>
    </w:p>
    <w:p w:rsidR="00FE6EDF" w:rsidRDefault="00FE6EDF" w:rsidP="002009B6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color w:val="595959"/>
        </w:rPr>
      </w:pPr>
    </w:p>
    <w:p w:rsidR="00FE6EDF" w:rsidRDefault="00FE6EDF" w:rsidP="002009B6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color w:val="595959"/>
        </w:rPr>
      </w:pPr>
    </w:p>
    <w:p w:rsidR="00FE6EDF" w:rsidRDefault="00FE6EDF" w:rsidP="002009B6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color w:val="595959"/>
        </w:rPr>
      </w:pPr>
    </w:p>
    <w:p w:rsidR="00FE6EDF" w:rsidRPr="004A088B" w:rsidRDefault="00FE6EDF" w:rsidP="002009B6">
      <w:pPr>
        <w:spacing w:before="100" w:beforeAutospacing="1" w:after="100" w:afterAutospacing="1" w:line="337" w:lineRule="atLeast"/>
        <w:ind w:left="360"/>
        <w:rPr>
          <w:rFonts w:ascii="Times New Roman" w:eastAsia="Times New Roman" w:hAnsi="Times New Roman" w:cs="Times New Roman"/>
          <w:color w:val="595959"/>
        </w:rPr>
      </w:pPr>
    </w:p>
    <w:p w:rsidR="006F2248" w:rsidRPr="00DF1457" w:rsidRDefault="006F2248" w:rsidP="006F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DF1457">
        <w:rPr>
          <w:rFonts w:ascii="Times New Roman" w:hAnsi="Times New Roman" w:cs="Times New Roman"/>
          <w:b/>
          <w:bCs/>
          <w:color w:val="C00000"/>
          <w:sz w:val="44"/>
          <w:szCs w:val="44"/>
        </w:rPr>
        <w:lastRenderedPageBreak/>
        <w:t xml:space="preserve">Бюджетный процесс – ежегодное формирование и  исполнение бюджета </w:t>
      </w:r>
    </w:p>
    <w:p w:rsidR="006F2248" w:rsidRPr="00DF1457" w:rsidRDefault="006F2248" w:rsidP="006F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BD173D" w:rsidRPr="00DF1457" w:rsidRDefault="006F2248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  <w:r w:rsidRPr="00DF1457">
        <w:rPr>
          <w:bCs/>
          <w:noProof/>
          <w:szCs w:val="28"/>
        </w:rPr>
        <w:drawing>
          <wp:inline distT="0" distB="0" distL="0" distR="0">
            <wp:extent cx="8946820" cy="5973288"/>
            <wp:effectExtent l="19050" t="0" r="44780" b="0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F1457" w:rsidRPr="00DF1457" w:rsidRDefault="00DF1457" w:rsidP="00DF1457">
      <w:pPr>
        <w:pStyle w:val="a5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 w:rsidRPr="00DF1457">
        <w:rPr>
          <w:rFonts w:ascii="Times New Roman" w:hAnsi="Times New Roman"/>
          <w:b/>
          <w:bCs/>
          <w:color w:val="C00000"/>
          <w:sz w:val="44"/>
          <w:szCs w:val="44"/>
        </w:rPr>
        <w:lastRenderedPageBreak/>
        <w:t>Основные показатели</w:t>
      </w:r>
    </w:p>
    <w:p w:rsidR="00DF1457" w:rsidRPr="00DF1457" w:rsidRDefault="00DF1457" w:rsidP="00DF1457">
      <w:pPr>
        <w:pStyle w:val="a5"/>
        <w:jc w:val="center"/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</w:pPr>
      <w:r w:rsidRPr="00DF1457">
        <w:rPr>
          <w:rFonts w:ascii="Times New Roman" w:hAnsi="Times New Roman"/>
          <w:b/>
          <w:bCs/>
          <w:color w:val="C00000"/>
          <w:sz w:val="44"/>
          <w:szCs w:val="44"/>
        </w:rPr>
        <w:t>исполнения бюджета</w:t>
      </w:r>
      <w:r w:rsidRPr="00DF1457">
        <w:rPr>
          <w:rFonts w:ascii="Times New Roman" w:hAnsi="Times New Roman"/>
          <w:bCs/>
          <w:color w:val="C00000"/>
          <w:sz w:val="44"/>
          <w:szCs w:val="44"/>
        </w:rPr>
        <w:t xml:space="preserve"> </w:t>
      </w:r>
      <w:r w:rsidRPr="00DF1457"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  <w:t>муниципального образования</w:t>
      </w:r>
    </w:p>
    <w:p w:rsidR="00DF1457" w:rsidRPr="00DF1457" w:rsidRDefault="00DF1457" w:rsidP="00DF1457">
      <w:pPr>
        <w:pStyle w:val="a5"/>
        <w:jc w:val="center"/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</w:pPr>
      <w:r w:rsidRPr="00DF1457"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  <w:t xml:space="preserve"> город Маркс</w:t>
      </w:r>
      <w:r w:rsidR="00C737B9"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  <w:t xml:space="preserve"> за 2015 год</w:t>
      </w:r>
      <w:r w:rsidRPr="00DF1457"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  <w:t xml:space="preserve"> </w:t>
      </w:r>
    </w:p>
    <w:p w:rsidR="00BD173D" w:rsidRPr="00DF1457" w:rsidRDefault="00BD173D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 w:val="44"/>
          <w:szCs w:val="44"/>
        </w:rPr>
      </w:pPr>
    </w:p>
    <w:p w:rsidR="00BD173D" w:rsidRPr="00DF1457" w:rsidRDefault="00BD173D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</w:p>
    <w:p w:rsidR="00BD173D" w:rsidRPr="00DF1457" w:rsidRDefault="00BD173D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</w:p>
    <w:p w:rsidR="00BD173D" w:rsidRPr="00DF1457" w:rsidRDefault="00A036BC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  <w:r>
        <w:rPr>
          <w:bCs/>
          <w:noProof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217.45pt;margin-top:12.8pt;width:401.25pt;height:75.75pt;z-index:251658240" fillcolor="#f2dbdb [661]" strokecolor="#c0504d [3205]" strokeweight="2.5pt">
            <v:shadow color="#868686"/>
            <v:textbox>
              <w:txbxContent>
                <w:p w:rsidR="00FA3390" w:rsidRPr="00FA3390" w:rsidRDefault="00FA3390" w:rsidP="00C737B9">
                  <w:pPr>
                    <w:jc w:val="center"/>
                    <w:rPr>
                      <w:sz w:val="56"/>
                      <w:szCs w:val="56"/>
                    </w:rPr>
                  </w:pPr>
                  <w:r w:rsidRPr="00FA3390">
                    <w:rPr>
                      <w:b/>
                      <w:shadow/>
                      <w:sz w:val="56"/>
                      <w:szCs w:val="56"/>
                    </w:rPr>
                    <w:t>51 466,3 тыс. руб.</w:t>
                  </w:r>
                </w:p>
              </w:txbxContent>
            </v:textbox>
          </v:shape>
        </w:pict>
      </w:r>
    </w:p>
    <w:p w:rsidR="00BD173D" w:rsidRPr="00DF1457" w:rsidRDefault="00A036BC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  <w:r>
        <w:rPr>
          <w:bCs/>
          <w:noProof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1" type="#_x0000_t93" style="position:absolute;left:0;text-align:left;margin-left:18.1pt;margin-top:2.65pt;width:154.3pt;height:67.3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A3390" w:rsidRPr="00FA3390" w:rsidRDefault="00FA3390">
                  <w:pPr>
                    <w:rPr>
                      <w:b/>
                      <w:shadow/>
                      <w:sz w:val="36"/>
                      <w:szCs w:val="36"/>
                    </w:rPr>
                  </w:pPr>
                  <w:r w:rsidRPr="00FA3390">
                    <w:rPr>
                      <w:b/>
                      <w:shadow/>
                      <w:sz w:val="36"/>
                      <w:szCs w:val="36"/>
                    </w:rPr>
                    <w:t>ДОХОДЫ</w:t>
                  </w:r>
                </w:p>
              </w:txbxContent>
            </v:textbox>
          </v:shape>
        </w:pict>
      </w:r>
    </w:p>
    <w:p w:rsidR="00BD173D" w:rsidRPr="00DF1457" w:rsidRDefault="00BD173D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</w:p>
    <w:p w:rsidR="00BD173D" w:rsidRPr="00DF1457" w:rsidRDefault="00BD173D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</w:p>
    <w:p w:rsidR="00BD173D" w:rsidRPr="00DF1457" w:rsidRDefault="00BD173D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</w:p>
    <w:p w:rsidR="00BD173D" w:rsidRPr="00DF1457" w:rsidRDefault="00BD173D" w:rsidP="00BD173D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</w:p>
    <w:p w:rsidR="00BD173D" w:rsidRPr="00C737B9" w:rsidRDefault="00A036BC" w:rsidP="00C737B9">
      <w:pPr>
        <w:pStyle w:val="a8"/>
        <w:tabs>
          <w:tab w:val="left" w:pos="10065"/>
          <w:tab w:val="left" w:pos="10206"/>
        </w:tabs>
        <w:spacing w:line="276" w:lineRule="auto"/>
        <w:ind w:firstLine="567"/>
        <w:rPr>
          <w:bCs/>
          <w:szCs w:val="28"/>
        </w:rPr>
      </w:pPr>
      <w:r>
        <w:rPr>
          <w:bCs/>
          <w:noProof/>
          <w:szCs w:val="28"/>
        </w:rPr>
        <w:pict>
          <v:shape id="_x0000_s1030" type="#_x0000_t84" style="position:absolute;left:0;text-align:left;margin-left:307.85pt;margin-top:129.7pt;width:219.85pt;height:75.75pt;z-index:251660288" fillcolor="#f2dbdb [661]" strokecolor="#c0504d [3205]" strokeweight="2.5pt">
            <v:shadow color="#868686"/>
            <v:textbox>
              <w:txbxContent>
                <w:p w:rsidR="00FA3390" w:rsidRPr="00FA3390" w:rsidRDefault="00C737B9" w:rsidP="00C737B9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b/>
                      <w:shadow/>
                      <w:sz w:val="56"/>
                      <w:szCs w:val="56"/>
                    </w:rPr>
                    <w:t xml:space="preserve">412,6 </w:t>
                  </w:r>
                  <w:r w:rsidR="00FA3390" w:rsidRPr="00FA3390">
                    <w:rPr>
                      <w:b/>
                      <w:shadow/>
                      <w:sz w:val="56"/>
                      <w:szCs w:val="56"/>
                    </w:rPr>
                    <w:t>тыс. руб.</w:t>
                  </w:r>
                </w:p>
              </w:txbxContent>
            </v:textbox>
          </v:shape>
        </w:pict>
      </w:r>
      <w:r>
        <w:rPr>
          <w:bCs/>
          <w:noProof/>
          <w:szCs w:val="28"/>
        </w:rPr>
        <w:pict>
          <v:shape id="_x0000_s1029" type="#_x0000_t84" style="position:absolute;left:0;text-align:left;margin-left:198.45pt;margin-top:8.15pt;width:439.6pt;height:75.75pt;z-index:251659264" fillcolor="#f2dbdb [661]" strokecolor="#c0504d [3205]" strokeweight="2.5pt">
            <v:shadow color="#868686"/>
            <v:textbox>
              <w:txbxContent>
                <w:p w:rsidR="00FA3390" w:rsidRPr="00FA3390" w:rsidRDefault="00FA3390" w:rsidP="00C737B9">
                  <w:pPr>
                    <w:jc w:val="center"/>
                    <w:rPr>
                      <w:sz w:val="56"/>
                      <w:szCs w:val="56"/>
                    </w:rPr>
                  </w:pPr>
                  <w:r w:rsidRPr="00FA3390">
                    <w:rPr>
                      <w:b/>
                      <w:shadow/>
                      <w:sz w:val="56"/>
                      <w:szCs w:val="56"/>
                    </w:rPr>
                    <w:t>51</w:t>
                  </w:r>
                  <w:r w:rsidR="00C737B9">
                    <w:rPr>
                      <w:b/>
                      <w:shadow/>
                      <w:sz w:val="56"/>
                      <w:szCs w:val="56"/>
                    </w:rPr>
                    <w:t> 878,9</w:t>
                  </w:r>
                  <w:r w:rsidRPr="00FA3390">
                    <w:rPr>
                      <w:b/>
                      <w:shadow/>
                      <w:sz w:val="56"/>
                      <w:szCs w:val="56"/>
                    </w:rPr>
                    <w:t xml:space="preserve"> тыс. руб.</w:t>
                  </w:r>
                </w:p>
              </w:txbxContent>
            </v:textbox>
          </v:shape>
        </w:pict>
      </w:r>
      <w:r>
        <w:rPr>
          <w:bCs/>
          <w:noProof/>
          <w:szCs w:val="28"/>
        </w:rPr>
        <w:pict>
          <v:shape id="_x0000_s1032" type="#_x0000_t93" style="position:absolute;left:0;text-align:left;margin-left:18.1pt;margin-top:8.15pt;width:154.3pt;height:75.75pt;z-index:251662336" fillcolor="#c0504d [3205]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FA3390" w:rsidRDefault="00FA3390">
                  <w:r>
                    <w:rPr>
                      <w:b/>
                      <w:shadow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shape>
        </w:pict>
      </w:r>
      <w:r>
        <w:rPr>
          <w:bCs/>
          <w:noProof/>
          <w:szCs w:val="28"/>
        </w:rPr>
        <w:pict>
          <v:shape id="_x0000_s1033" type="#_x0000_t93" style="position:absolute;left:0;text-align:left;margin-left:18.1pt;margin-top:136.4pt;width:161.75pt;height:73.8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A3390" w:rsidRDefault="00FA3390" w:rsidP="00FA3390">
                  <w:r>
                    <w:rPr>
                      <w:b/>
                      <w:shadow/>
                      <w:sz w:val="36"/>
                      <w:szCs w:val="36"/>
                    </w:rPr>
                    <w:t>ДЕФИЦИТ</w:t>
                  </w:r>
                </w:p>
                <w:p w:rsidR="00FA3390" w:rsidRDefault="00FA3390"/>
              </w:txbxContent>
            </v:textbox>
          </v:shape>
        </w:pict>
      </w:r>
    </w:p>
    <w:p w:rsidR="00B51F13" w:rsidRPr="00DF1457" w:rsidRDefault="00B51F13" w:rsidP="00F143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1F13" w:rsidRDefault="00B51F13" w:rsidP="00F143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37B9" w:rsidRDefault="00C737B9" w:rsidP="00F143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37B9" w:rsidRDefault="00C737B9" w:rsidP="00F14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92" w:rsidRPr="00FE5292" w:rsidRDefault="00FE5292" w:rsidP="00FE5292">
      <w:pPr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ahoma" w:hAnsi="Tahoma" w:cs="Tahoma"/>
        </w:rPr>
      </w:pPr>
      <w:r w:rsidRPr="00FE5292">
        <w:rPr>
          <w:rFonts w:ascii="Tahoma" w:hAnsi="Tahoma" w:cs="Tahoma"/>
          <w:b/>
        </w:rPr>
        <w:t>Источниками</w:t>
      </w:r>
      <w:r>
        <w:rPr>
          <w:rFonts w:ascii="Tahoma" w:hAnsi="Tahoma" w:cs="Tahoma"/>
        </w:rPr>
        <w:t xml:space="preserve"> </w:t>
      </w:r>
      <w:r w:rsidRPr="00FE5292">
        <w:rPr>
          <w:rFonts w:ascii="Tahoma" w:hAnsi="Tahoma" w:cs="Tahoma"/>
          <w:b/>
        </w:rPr>
        <w:t>дефицита</w:t>
      </w:r>
      <w:r>
        <w:rPr>
          <w:rFonts w:ascii="Tahoma" w:hAnsi="Tahoma" w:cs="Tahoma"/>
        </w:rPr>
        <w:t xml:space="preserve"> бюджета МО г. Маркс в 2015 году являются о</w:t>
      </w:r>
      <w:r w:rsidRPr="00FE5292">
        <w:rPr>
          <w:rFonts w:ascii="Tahoma" w:hAnsi="Tahoma" w:cs="Tahoma"/>
        </w:rPr>
        <w:t>статки средств местного бюджета на начало текущего финансового года</w:t>
      </w:r>
    </w:p>
    <w:p w:rsidR="00353ADA" w:rsidRPr="00330A17" w:rsidRDefault="00C737B9" w:rsidP="00330A17">
      <w:pPr>
        <w:pStyle w:val="a5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44"/>
          <w:szCs w:val="44"/>
        </w:rPr>
        <w:lastRenderedPageBreak/>
        <w:t xml:space="preserve">Доходы </w:t>
      </w:r>
      <w:r w:rsidRPr="00DF1457">
        <w:rPr>
          <w:rFonts w:ascii="Times New Roman" w:hAnsi="Times New Roman"/>
          <w:b/>
          <w:bCs/>
          <w:color w:val="C00000"/>
          <w:sz w:val="44"/>
          <w:szCs w:val="44"/>
        </w:rPr>
        <w:t>бюджета</w:t>
      </w:r>
      <w:r w:rsidRPr="00DF1457">
        <w:rPr>
          <w:rFonts w:ascii="Times New Roman" w:hAnsi="Times New Roman"/>
          <w:bCs/>
          <w:color w:val="C00000"/>
          <w:sz w:val="44"/>
          <w:szCs w:val="44"/>
        </w:rPr>
        <w:t xml:space="preserve"> </w:t>
      </w:r>
      <w:r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  <w:t>за 2015 год</w:t>
      </w:r>
      <w:r w:rsidR="00353AD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C737B9" w:rsidRPr="00353ADA" w:rsidRDefault="00353ADA" w:rsidP="00353AD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353AD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тыс. руб.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</w:t>
      </w:r>
      <w:r w:rsidRPr="00353AD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C737B9" w:rsidRDefault="00C57484" w:rsidP="00C737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6642628" cy="4505004"/>
            <wp:effectExtent l="19050" t="0" r="2487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52B8" w:rsidRDefault="006252B8" w:rsidP="00C73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Доходная часть бюджета на 01.01.2016 года исполнена в сумме 51 466,3 тыс. руб.</w:t>
      </w:r>
    </w:p>
    <w:p w:rsidR="005B39C6" w:rsidRDefault="006252B8" w:rsidP="00C73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доходам на 2015 год исполнен на 81,4%</w:t>
      </w:r>
      <w:r w:rsidR="00DD14A9">
        <w:rPr>
          <w:rFonts w:ascii="Times New Roman" w:hAnsi="Times New Roman" w:cs="Times New Roman"/>
          <w:b/>
          <w:sz w:val="28"/>
          <w:szCs w:val="28"/>
        </w:rPr>
        <w:t>, в том числе:</w:t>
      </w:r>
      <w:r w:rsidR="005B39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9C6" w:rsidRPr="005B39C6" w:rsidRDefault="005B39C6" w:rsidP="005B39C6">
      <w:pPr>
        <w:pStyle w:val="a5"/>
        <w:jc w:val="center"/>
        <w:rPr>
          <w:sz w:val="24"/>
          <w:szCs w:val="24"/>
          <w:u w:val="single"/>
        </w:rPr>
      </w:pPr>
      <w:r w:rsidRPr="005B39C6">
        <w:rPr>
          <w:sz w:val="24"/>
          <w:szCs w:val="24"/>
          <w:u w:val="single"/>
        </w:rPr>
        <w:t>налоговые доходы на 81,2%</w:t>
      </w:r>
    </w:p>
    <w:p w:rsidR="006252B8" w:rsidRPr="005B39C6" w:rsidRDefault="005B39C6" w:rsidP="005B39C6">
      <w:pPr>
        <w:pStyle w:val="a5"/>
        <w:jc w:val="center"/>
        <w:rPr>
          <w:sz w:val="24"/>
          <w:szCs w:val="24"/>
          <w:u w:val="single"/>
        </w:rPr>
      </w:pPr>
      <w:r w:rsidRPr="005B39C6">
        <w:rPr>
          <w:sz w:val="24"/>
          <w:szCs w:val="24"/>
          <w:u w:val="single"/>
        </w:rPr>
        <w:t>неналоговые доходы на 79,9 %</w:t>
      </w:r>
    </w:p>
    <w:p w:rsidR="005B39C6" w:rsidRPr="005B39C6" w:rsidRDefault="005B39C6" w:rsidP="005B39C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39C6">
        <w:rPr>
          <w:sz w:val="24"/>
          <w:szCs w:val="24"/>
          <w:u w:val="single"/>
        </w:rPr>
        <w:t>безвозмездные поступления на 100%</w:t>
      </w:r>
    </w:p>
    <w:p w:rsidR="006252B8" w:rsidRPr="006252B8" w:rsidRDefault="006252B8" w:rsidP="006252B8">
      <w:pPr>
        <w:pStyle w:val="a5"/>
        <w:jc w:val="center"/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C00000"/>
          <w:sz w:val="44"/>
          <w:szCs w:val="44"/>
        </w:rPr>
        <w:lastRenderedPageBreak/>
        <w:t xml:space="preserve">Структура налоговых, неналоговых доходов и безвозмездных поступлений </w:t>
      </w:r>
      <w:r w:rsidRPr="00DF1457">
        <w:rPr>
          <w:rFonts w:ascii="Times New Roman" w:hAnsi="Times New Roman"/>
          <w:b/>
          <w:bCs/>
          <w:color w:val="C00000"/>
          <w:sz w:val="44"/>
          <w:szCs w:val="44"/>
        </w:rPr>
        <w:t>бюджета</w:t>
      </w:r>
      <w:r w:rsidRPr="00DF1457">
        <w:rPr>
          <w:rFonts w:ascii="Times New Roman" w:hAnsi="Times New Roman"/>
          <w:bCs/>
          <w:color w:val="C00000"/>
          <w:sz w:val="44"/>
          <w:szCs w:val="44"/>
        </w:rPr>
        <w:t xml:space="preserve"> </w:t>
      </w:r>
      <w:r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  <w:t>за 2015 год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6252B8" w:rsidRPr="00011CBF" w:rsidRDefault="00011CBF" w:rsidP="00011C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11CBF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6252B8" w:rsidRDefault="006252B8" w:rsidP="001001C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529199" cy="5450774"/>
            <wp:effectExtent l="19050" t="0" r="23751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001C5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636077" cy="5450774"/>
            <wp:effectExtent l="19050" t="0" r="12123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A17" w:rsidRDefault="00233A74" w:rsidP="00233A74">
      <w:pPr>
        <w:pStyle w:val="a5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44"/>
          <w:szCs w:val="44"/>
        </w:rPr>
        <w:lastRenderedPageBreak/>
        <w:t xml:space="preserve">Расходы </w:t>
      </w:r>
      <w:r w:rsidRPr="00DF1457">
        <w:rPr>
          <w:rFonts w:ascii="Times New Roman" w:hAnsi="Times New Roman"/>
          <w:b/>
          <w:bCs/>
          <w:color w:val="C00000"/>
          <w:sz w:val="44"/>
          <w:szCs w:val="44"/>
        </w:rPr>
        <w:t>бюджета</w:t>
      </w:r>
      <w:r w:rsidRPr="00DF1457">
        <w:rPr>
          <w:rFonts w:ascii="Times New Roman" w:hAnsi="Times New Roman"/>
          <w:bCs/>
          <w:color w:val="C00000"/>
          <w:sz w:val="44"/>
          <w:szCs w:val="44"/>
        </w:rPr>
        <w:t xml:space="preserve"> </w:t>
      </w:r>
      <w:r>
        <w:rPr>
          <w:rFonts w:ascii="Times New Roman" w:eastAsiaTheme="minorEastAsia" w:hAnsi="Times New Roman"/>
          <w:b/>
          <w:color w:val="C00000"/>
          <w:sz w:val="44"/>
          <w:szCs w:val="44"/>
          <w:lang w:eastAsia="ru-RU"/>
        </w:rPr>
        <w:t>за 2015 год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</w:t>
      </w:r>
    </w:p>
    <w:p w:rsidR="00A17FE6" w:rsidRDefault="00A17FE6" w:rsidP="00233A74">
      <w:pPr>
        <w:pStyle w:val="a5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3A74" w:rsidRPr="00B75188" w:rsidRDefault="00233A74" w:rsidP="00B75188">
      <w:pPr>
        <w:pStyle w:val="a5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B751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B75188">
        <w:rPr>
          <w:rFonts w:ascii="Times New Roman" w:eastAsiaTheme="minorEastAsia" w:hAnsi="Times New Roman"/>
          <w:b/>
          <w:sz w:val="28"/>
          <w:szCs w:val="28"/>
          <w:lang w:eastAsia="ru-RU"/>
        </w:rPr>
        <w:t>тыс. руб.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BA36F3" w:rsidRDefault="00233A74" w:rsidP="00100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34541" cy="5047013"/>
            <wp:effectExtent l="19050" t="0" r="28509" b="123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7FE6" w:rsidRDefault="00A17FE6" w:rsidP="00A17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E6" w:rsidRDefault="00A17FE6" w:rsidP="00A17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E6" w:rsidRDefault="00A17FE6" w:rsidP="001001C5">
      <w:pPr>
        <w:rPr>
          <w:rFonts w:ascii="Times New Roman" w:hAnsi="Times New Roman" w:cs="Times New Roman"/>
          <w:b/>
          <w:sz w:val="28"/>
          <w:szCs w:val="28"/>
        </w:rPr>
      </w:pPr>
      <w:r w:rsidRPr="00CC043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133271" cy="5545776"/>
            <wp:effectExtent l="19050" t="0" r="1072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69B7" w:rsidRDefault="00E869B7" w:rsidP="00E86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6F" w:rsidRDefault="00E869B7" w:rsidP="00E8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Основную долю расходов бюджета на 2015 год занимают: расходы на жилищно-коммунальное хозяйство, расходы в области культуры и кинематографии, расходы в области национальной экономики</w:t>
      </w:r>
    </w:p>
    <w:p w:rsidR="00995F6F" w:rsidRPr="0064469C" w:rsidRDefault="008F2421" w:rsidP="00E869B7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469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Расходы</w:t>
      </w:r>
      <w:r w:rsidR="00354070" w:rsidRPr="0064469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, произведенные </w:t>
      </w:r>
      <w:r w:rsidR="00E869B7" w:rsidRPr="0064469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на жилищно-коммунальное хозяйство в 2015 году</w:t>
      </w:r>
    </w:p>
    <w:p w:rsidR="00E869B7" w:rsidRDefault="00A036BC" w:rsidP="00E8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BC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421.1pt;margin-top:15.05pt;width:301.1pt;height:416.1pt;z-index:251664384" adj="1349,23009">
            <v:textbox>
              <w:txbxContent>
                <w:p w:rsidR="00D04886" w:rsidRDefault="00354070" w:rsidP="00660B79">
                  <w:pPr>
                    <w:rPr>
                      <w:b/>
                      <w:color w:val="548DD4" w:themeColor="text2" w:themeTint="99"/>
                    </w:rPr>
                  </w:pPr>
                  <w:r w:rsidRPr="00354070">
                    <w:rPr>
                      <w:b/>
                      <w:color w:val="548DD4" w:themeColor="text2" w:themeTint="99"/>
                    </w:rPr>
                    <w:t>ОЗЕЛЕНЕНИЕ ТЕРРИТОРИИ</w:t>
                  </w:r>
                </w:p>
                <w:p w:rsidR="00354070" w:rsidRPr="00354070" w:rsidRDefault="00354070" w:rsidP="00660B79">
                  <w:pPr>
                    <w:rPr>
                      <w:b/>
                      <w:color w:val="548DD4" w:themeColor="text2" w:themeTint="99"/>
                    </w:rPr>
                  </w:pPr>
                  <w:r w:rsidRPr="00354070">
                    <w:rPr>
                      <w:b/>
                      <w:color w:val="548DD4" w:themeColor="text2" w:themeTint="99"/>
                    </w:rPr>
                    <w:t>СОДЕРЖАНИЕ МЕСТ ОБЩЕГО ПОЛЬЗОВАНИ</w:t>
                  </w:r>
                </w:p>
                <w:p w:rsidR="00D04886" w:rsidRDefault="00354070" w:rsidP="00660B79">
                  <w:pPr>
                    <w:rPr>
                      <w:b/>
                      <w:color w:val="548DD4" w:themeColor="text2" w:themeTint="99"/>
                    </w:rPr>
                  </w:pPr>
                  <w:r w:rsidRPr="00354070">
                    <w:rPr>
                      <w:b/>
                      <w:color w:val="548DD4" w:themeColor="text2" w:themeTint="99"/>
                    </w:rPr>
                    <w:t>СОДЕРЖАНИЕ АВТОМОБИЛЬНЫХ ДОРОГ</w:t>
                  </w:r>
                </w:p>
                <w:p w:rsidR="00354070" w:rsidRPr="00354070" w:rsidRDefault="00354070" w:rsidP="00660B79">
                  <w:pPr>
                    <w:rPr>
                      <w:b/>
                      <w:color w:val="548DD4" w:themeColor="text2" w:themeTint="99"/>
                    </w:rPr>
                  </w:pPr>
                  <w:r w:rsidRPr="00354070">
                    <w:rPr>
                      <w:b/>
                      <w:color w:val="548DD4" w:themeColor="text2" w:themeTint="99"/>
                    </w:rPr>
                    <w:t>СОДЕРЖАНИЕ И РЕКОНСТРУКЦИЯ СИСТЕМЫ ОТВОДА ТАЛЫХ И ЛИВНЕВЫХ ВОД</w:t>
                  </w:r>
                </w:p>
                <w:p w:rsidR="00354070" w:rsidRPr="00354070" w:rsidRDefault="00354070" w:rsidP="00660B79">
                  <w:pPr>
                    <w:rPr>
                      <w:b/>
                      <w:color w:val="548DD4" w:themeColor="text2" w:themeTint="99"/>
                    </w:rPr>
                  </w:pPr>
                  <w:r w:rsidRPr="00354070">
                    <w:rPr>
                      <w:b/>
                      <w:color w:val="548DD4" w:themeColor="text2" w:themeTint="99"/>
                    </w:rPr>
                    <w:t>ОРГАНИЗАЦИЯ УЛИЧНОГО ОСВЕЩЕНИЯ И СОДЕРЖАНИЕ СВЕТОФОРНОГО ОБОРУДОВАНИЯ</w:t>
                  </w:r>
                </w:p>
                <w:p w:rsidR="00354070" w:rsidRPr="00354070" w:rsidRDefault="00354070" w:rsidP="00660B79">
                  <w:pPr>
                    <w:rPr>
                      <w:b/>
                      <w:color w:val="548DD4" w:themeColor="text2" w:themeTint="99"/>
                    </w:rPr>
                  </w:pPr>
                  <w:r w:rsidRPr="00354070">
                    <w:rPr>
                      <w:b/>
                      <w:color w:val="548DD4" w:themeColor="text2" w:themeTint="99"/>
                    </w:rPr>
                    <w:t>ОБЕСПЕЧЕНИЕ БЕЗОПАС</w:t>
                  </w:r>
                  <w:r w:rsidR="00D04886">
                    <w:rPr>
                      <w:b/>
                      <w:color w:val="548DD4" w:themeColor="text2" w:themeTint="99"/>
                    </w:rPr>
                    <w:t>НОСТИ ЛЮДЕЙ НА ВОДНЫХ ОБЪЕКТАХ</w:t>
                  </w:r>
                </w:p>
                <w:p w:rsidR="00354070" w:rsidRDefault="00354070" w:rsidP="00660B79">
                  <w:pPr>
                    <w:rPr>
                      <w:b/>
                      <w:color w:val="548DD4" w:themeColor="text2" w:themeTint="99"/>
                    </w:rPr>
                  </w:pPr>
                  <w:r w:rsidRPr="00354070">
                    <w:rPr>
                      <w:b/>
                      <w:color w:val="548DD4" w:themeColor="text2" w:themeTint="99"/>
                    </w:rPr>
                    <w:t>СОДЕРЖАНИЕ И БЛ</w:t>
                  </w:r>
                  <w:r w:rsidR="00D04886">
                    <w:rPr>
                      <w:b/>
                      <w:color w:val="548DD4" w:themeColor="text2" w:themeTint="99"/>
                    </w:rPr>
                    <w:t>АГОУСТРОЙСТВО ГОРОДСКОГО ПЛЯЖА</w:t>
                  </w:r>
                </w:p>
                <w:p w:rsidR="0001692B" w:rsidRDefault="0001692B" w:rsidP="00660B79">
                  <w:pPr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УЛИЧНОЕ ОСВЕЩЕНИЕ</w:t>
                  </w:r>
                </w:p>
                <w:p w:rsidR="00D04886" w:rsidRDefault="00D04886" w:rsidP="00660B79">
                  <w:pPr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 xml:space="preserve">ПРОВЕДЕНИЕ КОНКУРСА ПО </w:t>
                  </w:r>
                  <w:r w:rsidR="006715F7">
                    <w:rPr>
                      <w:b/>
                      <w:color w:val="548DD4" w:themeColor="text2" w:themeTint="99"/>
                    </w:rPr>
                    <w:t>БЛАГОУСТРОЙСТВУ И УЛУЧШЕНИЮ ЭСТЕТИЧЕСКОГО ОБЛИКА ГОРОДА СРЕДИ ЮРИДИЧЕСКИХ И ФИЗИЧЕСКИХ ЛИЦ</w:t>
                  </w:r>
                </w:p>
                <w:p w:rsidR="0001692B" w:rsidRDefault="0001692B" w:rsidP="00660B79">
                  <w:pPr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ФИНАНСОВАЯ АРЕНДА (ЛИЗИНГ) КОММУНАЛЬНОЙ (СПЕЦИАЛИЗИРОВАННОЙ) ТЕХНИКИ ДЛЯ НУЖД ГОРОДА</w:t>
                  </w:r>
                </w:p>
                <w:p w:rsidR="00D04886" w:rsidRPr="00354070" w:rsidRDefault="00D04886" w:rsidP="00354070">
                  <w:pPr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ab/>
                  </w:r>
                </w:p>
                <w:p w:rsidR="00354070" w:rsidRDefault="00354070"/>
              </w:txbxContent>
            </v:textbox>
          </v:shape>
        </w:pict>
      </w:r>
    </w:p>
    <w:p w:rsidR="005A5D98" w:rsidRDefault="00E869B7" w:rsidP="00100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93838" cy="5669231"/>
            <wp:effectExtent l="76200" t="38100" r="30662" b="26719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A5D98" w:rsidRPr="0064469C" w:rsidRDefault="008F2421" w:rsidP="009F4A6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64469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lastRenderedPageBreak/>
        <w:t>Расходы, произведенные в области культуры в 2015 году</w:t>
      </w:r>
    </w:p>
    <w:p w:rsidR="005A5D98" w:rsidRDefault="005A5D98" w:rsidP="001001C5">
      <w:pPr>
        <w:rPr>
          <w:rFonts w:ascii="Times New Roman" w:hAnsi="Times New Roman" w:cs="Times New Roman"/>
          <w:b/>
          <w:sz w:val="28"/>
          <w:szCs w:val="28"/>
        </w:rPr>
      </w:pPr>
    </w:p>
    <w:p w:rsidR="005A5D98" w:rsidRDefault="00A036BC" w:rsidP="001001C5">
      <w:pPr>
        <w:rPr>
          <w:rFonts w:ascii="Times New Roman" w:hAnsi="Times New Roman" w:cs="Times New Roman"/>
          <w:b/>
          <w:sz w:val="28"/>
          <w:szCs w:val="28"/>
        </w:rPr>
      </w:pPr>
      <w:r w:rsidRPr="00A036BC">
        <w:rPr>
          <w:rFonts w:ascii="Times New Roman" w:hAnsi="Times New Roman" w:cs="Times New Roman"/>
          <w:b/>
          <w:noProof/>
          <w:color w:val="76923C" w:themeColor="accent3" w:themeShade="BF"/>
          <w:sz w:val="32"/>
          <w:szCs w:val="32"/>
        </w:rPr>
        <w:pict>
          <v:shape id="_x0000_s1040" type="#_x0000_t62" style="position:absolute;margin-left:530.5pt;margin-top:38.1pt;width:200.1pt;height:371.25pt;z-index:251666432" adj="-11496,21062">
            <v:textbox style="mso-next-textbox:#_x0000_s1040">
              <w:txbxContent>
                <w:p w:rsidR="0064469C" w:rsidRPr="00011F9E" w:rsidRDefault="0064469C" w:rsidP="00011F9E">
                  <w:pPr>
                    <w:jc w:val="center"/>
                    <w:rPr>
                      <w:color w:val="31849B" w:themeColor="accent5" w:themeShade="BF"/>
                      <w:sz w:val="28"/>
                      <w:szCs w:val="28"/>
                      <w:u w:val="single"/>
                    </w:rPr>
                  </w:pPr>
                  <w:r w:rsidRPr="00011F9E">
                    <w:rPr>
                      <w:color w:val="31849B" w:themeColor="accent5" w:themeShade="BF"/>
                      <w:sz w:val="28"/>
                      <w:szCs w:val="28"/>
                      <w:u w:val="single"/>
                    </w:rPr>
                    <w:t>К расходам на выполнение муниципального задания относятся расходы:</w:t>
                  </w:r>
                </w:p>
                <w:p w:rsidR="0064469C" w:rsidRPr="00011F9E" w:rsidRDefault="0064469C" w:rsidP="008F2421">
                  <w:pPr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011F9E">
                    <w:rPr>
                      <w:color w:val="31849B" w:themeColor="accent5" w:themeShade="BF"/>
                      <w:sz w:val="28"/>
                      <w:szCs w:val="28"/>
                    </w:rPr>
                    <w:t>- на оплату труда работников учреждений культуры с начислениями</w:t>
                  </w:r>
                </w:p>
                <w:p w:rsidR="0064469C" w:rsidRPr="00011F9E" w:rsidRDefault="0064469C" w:rsidP="008F2421">
                  <w:pPr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011F9E">
                    <w:rPr>
                      <w:color w:val="31849B" w:themeColor="accent5" w:themeShade="BF"/>
                      <w:sz w:val="28"/>
                      <w:szCs w:val="28"/>
                    </w:rPr>
                    <w:t>- на коммунальные услуги</w:t>
                  </w:r>
                </w:p>
                <w:p w:rsidR="0064469C" w:rsidRPr="00011F9E" w:rsidRDefault="0064469C" w:rsidP="008F2421">
                  <w:pPr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011F9E">
                    <w:rPr>
                      <w:color w:val="31849B" w:themeColor="accent5" w:themeShade="BF"/>
                      <w:sz w:val="28"/>
                      <w:szCs w:val="28"/>
                    </w:rPr>
                    <w:t>-на уплату налогов (земельного и транспортного налогов, налога на имущество)</w:t>
                  </w:r>
                </w:p>
                <w:p w:rsidR="0064469C" w:rsidRPr="00011F9E" w:rsidRDefault="0064469C" w:rsidP="008F2421">
                  <w:pPr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011F9E">
                    <w:rPr>
                      <w:color w:val="31849B" w:themeColor="accent5" w:themeShade="BF"/>
                      <w:sz w:val="28"/>
                      <w:szCs w:val="28"/>
                    </w:rPr>
                    <w:t>- прочие расходы</w:t>
                  </w:r>
                  <w:r w:rsidR="00011F9E" w:rsidRPr="00011F9E">
                    <w:rPr>
                      <w:color w:val="31849B" w:themeColor="accent5" w:themeShade="BF"/>
                      <w:sz w:val="28"/>
                      <w:szCs w:val="28"/>
                    </w:rPr>
                    <w:t>, произведенные в целях выполнения муниципального задания</w:t>
                  </w:r>
                  <w:r w:rsidRPr="00011F9E">
                    <w:rPr>
                      <w:color w:val="31849B" w:themeColor="accent5" w:themeShade="BF"/>
                      <w:sz w:val="28"/>
                      <w:szCs w:val="28"/>
                    </w:rPr>
                    <w:t>.</w:t>
                  </w:r>
                </w:p>
                <w:p w:rsidR="0064469C" w:rsidRDefault="0064469C" w:rsidP="008F2421"/>
              </w:txbxContent>
            </v:textbox>
          </v:shape>
        </w:pict>
      </w:r>
      <w:r w:rsidR="00F978FD" w:rsidRPr="00F978FD">
        <w:rPr>
          <w:noProof/>
        </w:rPr>
        <w:t xml:space="preserve"> </w:t>
      </w:r>
      <w:r w:rsidR="009F4A6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94028" cy="5681106"/>
            <wp:effectExtent l="76200" t="19050" r="30472" b="14844"/>
            <wp:docPr id="13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A5D98" w:rsidRDefault="005A5D98" w:rsidP="001001C5">
      <w:pPr>
        <w:rPr>
          <w:rFonts w:ascii="Times New Roman" w:hAnsi="Times New Roman" w:cs="Times New Roman"/>
          <w:b/>
          <w:sz w:val="28"/>
          <w:szCs w:val="28"/>
        </w:rPr>
      </w:pPr>
    </w:p>
    <w:p w:rsidR="00C80580" w:rsidRPr="00B404BA" w:rsidRDefault="00C80580" w:rsidP="00B404B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404B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Расходы, произведенные области национальной экономики в 2015 году</w:t>
      </w:r>
    </w:p>
    <w:p w:rsidR="005A5D98" w:rsidRDefault="00A036BC" w:rsidP="00100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62" style="position:absolute;margin-left:489.4pt;margin-top:198.95pt;width:209.45pt;height:172.05pt;z-index:251667456" adj="-3161,25172">
            <v:textbox style="mso-next-textbox:#_x0000_s1041">
              <w:txbxContent>
                <w:p w:rsidR="00B404BA" w:rsidRPr="00C64C70" w:rsidRDefault="00B404BA" w:rsidP="00F978FD">
                  <w:pPr>
                    <w:jc w:val="both"/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C64C70">
                    <w:rPr>
                      <w:color w:val="E36C0A" w:themeColor="accent6" w:themeShade="BF"/>
                      <w:sz w:val="28"/>
                      <w:szCs w:val="28"/>
                    </w:rPr>
                    <w:t xml:space="preserve">В 2015  году на ремонт дорог  расходы производились за счет средств местного  в сумме </w:t>
                  </w:r>
                  <w:r w:rsidR="00C64C70" w:rsidRPr="00C64C70">
                    <w:rPr>
                      <w:color w:val="E36C0A" w:themeColor="accent6" w:themeShade="BF"/>
                      <w:sz w:val="28"/>
                      <w:szCs w:val="28"/>
                    </w:rPr>
                    <w:t>2027,5</w:t>
                  </w:r>
                  <w:r w:rsidRPr="00C64C70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тыс. руб. и за счет средств муниципального дорожного фонда в сумме  </w:t>
                  </w:r>
                  <w:r w:rsidR="00C64C70" w:rsidRPr="00C64C70">
                    <w:rPr>
                      <w:color w:val="E36C0A" w:themeColor="accent6" w:themeShade="BF"/>
                      <w:sz w:val="28"/>
                      <w:szCs w:val="28"/>
                    </w:rPr>
                    <w:t>3112,2 тыс. руб.</w:t>
                  </w:r>
                </w:p>
              </w:txbxContent>
            </v:textbox>
          </v:shape>
        </w:pict>
      </w:r>
      <w:r w:rsidR="00660B7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54238" cy="5723907"/>
            <wp:effectExtent l="19050" t="0" r="27462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978FD" w:rsidRDefault="00F978FD" w:rsidP="001001C5">
      <w:pPr>
        <w:rPr>
          <w:rFonts w:ascii="Times New Roman" w:hAnsi="Times New Roman" w:cs="Times New Roman"/>
          <w:b/>
          <w:sz w:val="28"/>
          <w:szCs w:val="28"/>
        </w:rPr>
      </w:pPr>
    </w:p>
    <w:p w:rsidR="00C811A0" w:rsidRDefault="0013644E" w:rsidP="00611F41">
      <w:pPr>
        <w:pStyle w:val="a8"/>
        <w:jc w:val="center"/>
        <w:rPr>
          <w:rFonts w:eastAsia="+mj-ea"/>
          <w:b/>
          <w:szCs w:val="28"/>
        </w:rPr>
      </w:pPr>
      <w:r w:rsidRPr="0013644E">
        <w:rPr>
          <w:rFonts w:eastAsia="+mj-ea"/>
          <w:b/>
          <w:szCs w:val="28"/>
        </w:rPr>
        <w:t xml:space="preserve">По данным федеральной службы государственной статистики (РОССТАТ) численность населения на 01.01.2015 года составляет </w:t>
      </w:r>
      <w:r w:rsidR="002A6C95" w:rsidRPr="002A6C95">
        <w:rPr>
          <w:rFonts w:eastAsia="+mj-ea"/>
          <w:b/>
          <w:szCs w:val="28"/>
        </w:rPr>
        <w:t>31 87</w:t>
      </w:r>
      <w:r w:rsidRPr="0013644E">
        <w:rPr>
          <w:rFonts w:eastAsia="+mj-ea"/>
          <w:b/>
          <w:szCs w:val="28"/>
        </w:rPr>
        <w:t>0 человек</w:t>
      </w:r>
      <w:r>
        <w:rPr>
          <w:rFonts w:eastAsia="+mj-ea"/>
          <w:b/>
          <w:szCs w:val="28"/>
        </w:rPr>
        <w:t>.</w:t>
      </w:r>
      <w:r w:rsidR="002A6C95" w:rsidRPr="002A6C95">
        <w:rPr>
          <w:rFonts w:eastAsia="+mj-ea"/>
          <w:b/>
          <w:szCs w:val="28"/>
        </w:rPr>
        <w:t xml:space="preserve"> </w:t>
      </w:r>
      <w:r w:rsidR="002A6C95" w:rsidRPr="002A6C95">
        <w:rPr>
          <w:rFonts w:eastAsia="+mj-ea"/>
          <w:b/>
          <w:szCs w:val="28"/>
        </w:rPr>
        <w:br/>
        <w:t xml:space="preserve">Объем доходов местного бюджета в расчете на 1 жителя составил – </w:t>
      </w:r>
      <w:r w:rsidR="00611F41">
        <w:rPr>
          <w:rFonts w:eastAsia="+mj-ea"/>
          <w:b/>
          <w:szCs w:val="28"/>
        </w:rPr>
        <w:t>1614,9</w:t>
      </w:r>
      <w:r w:rsidR="002A6C95" w:rsidRPr="002A6C95">
        <w:rPr>
          <w:rFonts w:eastAsia="+mj-ea"/>
          <w:b/>
          <w:szCs w:val="28"/>
        </w:rPr>
        <w:t xml:space="preserve"> рублей</w:t>
      </w:r>
      <w:r w:rsidR="002A6C95" w:rsidRPr="002A6C95">
        <w:rPr>
          <w:rFonts w:eastAsia="+mj-ea"/>
          <w:b/>
          <w:szCs w:val="28"/>
        </w:rPr>
        <w:br/>
        <w:t xml:space="preserve">Объем расходов местного бюджета в расчете на 1 жителя составил – </w:t>
      </w:r>
      <w:r w:rsidR="00611F41">
        <w:rPr>
          <w:rFonts w:eastAsia="+mj-ea"/>
          <w:b/>
          <w:szCs w:val="28"/>
        </w:rPr>
        <w:t>1627,8</w:t>
      </w:r>
      <w:r w:rsidR="002A6C95" w:rsidRPr="002A6C95">
        <w:rPr>
          <w:rFonts w:eastAsia="+mj-ea"/>
          <w:b/>
          <w:szCs w:val="28"/>
        </w:rPr>
        <w:t xml:space="preserve"> рублей</w:t>
      </w:r>
    </w:p>
    <w:p w:rsidR="00C811A0" w:rsidRDefault="00C811A0" w:rsidP="00611F41">
      <w:pPr>
        <w:pStyle w:val="a8"/>
        <w:jc w:val="center"/>
        <w:rPr>
          <w:rFonts w:eastAsia="+mj-ea"/>
          <w:b/>
          <w:szCs w:val="28"/>
        </w:rPr>
      </w:pPr>
    </w:p>
    <w:p w:rsidR="00611F41" w:rsidRDefault="00611F41" w:rsidP="00C811A0">
      <w:pPr>
        <w:pStyle w:val="a8"/>
        <w:rPr>
          <w:b/>
          <w:szCs w:val="28"/>
        </w:rPr>
      </w:pPr>
    </w:p>
    <w:tbl>
      <w:tblPr>
        <w:tblStyle w:val="1-5"/>
        <w:tblW w:w="10463" w:type="dxa"/>
        <w:tblInd w:w="2058" w:type="dxa"/>
        <w:tblLook w:val="04A0"/>
      </w:tblPr>
      <w:tblGrid>
        <w:gridCol w:w="1101"/>
        <w:gridCol w:w="7345"/>
        <w:gridCol w:w="2017"/>
      </w:tblGrid>
      <w:tr w:rsidR="00611F41" w:rsidRPr="00611F41" w:rsidTr="00C811A0">
        <w:trPr>
          <w:cnfStyle w:val="100000000000"/>
          <w:trHeight w:val="960"/>
        </w:trPr>
        <w:tc>
          <w:tcPr>
            <w:cnfStyle w:val="001000000000"/>
            <w:tcW w:w="10463" w:type="dxa"/>
            <w:gridSpan w:val="3"/>
            <w:vAlign w:val="center"/>
            <w:hideMark/>
          </w:tcPr>
          <w:p w:rsidR="00C7642E" w:rsidRPr="00611F41" w:rsidRDefault="00611F41" w:rsidP="00611F41">
            <w:pPr>
              <w:pStyle w:val="a8"/>
              <w:jc w:val="center"/>
              <w:rPr>
                <w:szCs w:val="28"/>
              </w:rPr>
            </w:pPr>
            <w:r w:rsidRPr="00611F41">
              <w:rPr>
                <w:szCs w:val="28"/>
              </w:rPr>
              <w:t>Отдельные показатели расходов местного бюджета в расчете на 1 жителя</w:t>
            </w:r>
          </w:p>
        </w:tc>
      </w:tr>
      <w:tr w:rsidR="00C811A0" w:rsidRPr="00611F41" w:rsidTr="00D778D4">
        <w:trPr>
          <w:cnfStyle w:val="000000100000"/>
          <w:trHeight w:val="845"/>
        </w:trPr>
        <w:tc>
          <w:tcPr>
            <w:cnfStyle w:val="001000000000"/>
            <w:tcW w:w="1101" w:type="dxa"/>
            <w:vAlign w:val="bottom"/>
            <w:hideMark/>
          </w:tcPr>
          <w:p w:rsidR="00C811A0" w:rsidRPr="00611F41" w:rsidRDefault="00C811A0" w:rsidP="00611F41">
            <w:pPr>
              <w:pStyle w:val="a8"/>
              <w:jc w:val="center"/>
              <w:rPr>
                <w:b w:val="0"/>
                <w:szCs w:val="28"/>
              </w:rPr>
            </w:pPr>
          </w:p>
        </w:tc>
        <w:tc>
          <w:tcPr>
            <w:tcW w:w="7345" w:type="dxa"/>
            <w:vAlign w:val="bottom"/>
            <w:hideMark/>
          </w:tcPr>
          <w:p w:rsidR="00C811A0" w:rsidRPr="00611F41" w:rsidRDefault="00C811A0" w:rsidP="00C811A0">
            <w:pPr>
              <w:pStyle w:val="a8"/>
              <w:jc w:val="left"/>
              <w:cnfStyle w:val="000000100000"/>
              <w:rPr>
                <w:b/>
                <w:szCs w:val="28"/>
              </w:rPr>
            </w:pPr>
            <w:r w:rsidRPr="00611F41">
              <w:rPr>
                <w:b/>
                <w:szCs w:val="28"/>
              </w:rPr>
              <w:t xml:space="preserve">Объем расходов местного бюджета на </w:t>
            </w:r>
            <w:r>
              <w:rPr>
                <w:b/>
                <w:szCs w:val="28"/>
              </w:rPr>
              <w:t>общегосударственные вопросы</w:t>
            </w:r>
            <w:r w:rsidRPr="00611F41">
              <w:rPr>
                <w:b/>
                <w:szCs w:val="28"/>
              </w:rPr>
              <w:t xml:space="preserve"> в расчете на 1 жителя</w:t>
            </w:r>
          </w:p>
        </w:tc>
        <w:tc>
          <w:tcPr>
            <w:tcW w:w="2017" w:type="dxa"/>
            <w:vAlign w:val="bottom"/>
            <w:hideMark/>
          </w:tcPr>
          <w:p w:rsidR="00C811A0" w:rsidRPr="00611F41" w:rsidRDefault="00C811A0" w:rsidP="00611F41">
            <w:pPr>
              <w:pStyle w:val="a8"/>
              <w:jc w:val="center"/>
              <w:cnfStyle w:val="00000010000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26,0 руб.</w:t>
            </w:r>
          </w:p>
        </w:tc>
      </w:tr>
      <w:tr w:rsidR="00C811A0" w:rsidRPr="00611F41" w:rsidTr="00D778D4">
        <w:trPr>
          <w:cnfStyle w:val="000000010000"/>
          <w:trHeight w:val="701"/>
        </w:trPr>
        <w:tc>
          <w:tcPr>
            <w:cnfStyle w:val="001000000000"/>
            <w:tcW w:w="1101" w:type="dxa"/>
            <w:vAlign w:val="bottom"/>
            <w:hideMark/>
          </w:tcPr>
          <w:p w:rsidR="00C811A0" w:rsidRPr="00611F41" w:rsidRDefault="00C811A0" w:rsidP="000547A5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7345" w:type="dxa"/>
            <w:vAlign w:val="bottom"/>
            <w:hideMark/>
          </w:tcPr>
          <w:p w:rsidR="00C811A0" w:rsidRPr="00611F41" w:rsidRDefault="00C811A0" w:rsidP="000547A5">
            <w:pPr>
              <w:pStyle w:val="a8"/>
              <w:jc w:val="left"/>
              <w:cnfStyle w:val="000000010000"/>
              <w:rPr>
                <w:b/>
                <w:szCs w:val="28"/>
              </w:rPr>
            </w:pPr>
            <w:r w:rsidRPr="00611F41">
              <w:rPr>
                <w:b/>
                <w:szCs w:val="28"/>
              </w:rPr>
              <w:t>Объем расходов местного бюджета на национальную экономику в расчете на 1 жителя</w:t>
            </w:r>
          </w:p>
        </w:tc>
        <w:tc>
          <w:tcPr>
            <w:tcW w:w="2017" w:type="dxa"/>
            <w:vAlign w:val="bottom"/>
            <w:hideMark/>
          </w:tcPr>
          <w:p w:rsidR="00C811A0" w:rsidRPr="00611F41" w:rsidRDefault="00C811A0" w:rsidP="00C811A0">
            <w:pPr>
              <w:pStyle w:val="a8"/>
              <w:jc w:val="center"/>
              <w:cnfStyle w:val="000000010000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166,7</w:t>
            </w:r>
            <w:r w:rsidRPr="00611F41">
              <w:rPr>
                <w:b/>
                <w:bCs/>
                <w:szCs w:val="28"/>
              </w:rPr>
              <w:t xml:space="preserve"> руб.</w:t>
            </w:r>
          </w:p>
        </w:tc>
      </w:tr>
      <w:tr w:rsidR="00611F41" w:rsidRPr="00611F41" w:rsidTr="00D778D4">
        <w:trPr>
          <w:cnfStyle w:val="000000100000"/>
          <w:trHeight w:val="684"/>
        </w:trPr>
        <w:tc>
          <w:tcPr>
            <w:cnfStyle w:val="001000000000"/>
            <w:tcW w:w="1101" w:type="dxa"/>
            <w:vAlign w:val="bottom"/>
            <w:hideMark/>
          </w:tcPr>
          <w:p w:rsidR="00C7642E" w:rsidRPr="00611F41" w:rsidRDefault="00C7642E" w:rsidP="00611F4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7345" w:type="dxa"/>
            <w:vAlign w:val="bottom"/>
            <w:hideMark/>
          </w:tcPr>
          <w:p w:rsidR="00C7642E" w:rsidRPr="00611F41" w:rsidRDefault="00611F41" w:rsidP="00611F41">
            <w:pPr>
              <w:pStyle w:val="a8"/>
              <w:jc w:val="left"/>
              <w:cnfStyle w:val="000000100000"/>
              <w:rPr>
                <w:b/>
                <w:szCs w:val="28"/>
              </w:rPr>
            </w:pPr>
            <w:r w:rsidRPr="00611F41">
              <w:rPr>
                <w:b/>
                <w:szCs w:val="28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2017" w:type="dxa"/>
            <w:vAlign w:val="bottom"/>
            <w:hideMark/>
          </w:tcPr>
          <w:p w:rsidR="00C7642E" w:rsidRPr="00611F41" w:rsidRDefault="00D778D4" w:rsidP="00D778D4">
            <w:pPr>
              <w:pStyle w:val="a8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1064,5</w:t>
            </w:r>
            <w:r w:rsidR="00611F41" w:rsidRPr="00611F41">
              <w:rPr>
                <w:b/>
                <w:bCs/>
                <w:szCs w:val="28"/>
              </w:rPr>
              <w:t xml:space="preserve"> руб.</w:t>
            </w:r>
          </w:p>
        </w:tc>
      </w:tr>
      <w:tr w:rsidR="00611F41" w:rsidRPr="00611F41" w:rsidTr="00D778D4">
        <w:trPr>
          <w:cnfStyle w:val="000000010000"/>
          <w:trHeight w:val="694"/>
        </w:trPr>
        <w:tc>
          <w:tcPr>
            <w:cnfStyle w:val="001000000000"/>
            <w:tcW w:w="1101" w:type="dxa"/>
            <w:vAlign w:val="bottom"/>
            <w:hideMark/>
          </w:tcPr>
          <w:p w:rsidR="00C7642E" w:rsidRPr="00611F41" w:rsidRDefault="00C7642E" w:rsidP="00611F4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7345" w:type="dxa"/>
            <w:vAlign w:val="bottom"/>
            <w:hideMark/>
          </w:tcPr>
          <w:p w:rsidR="00C7642E" w:rsidRPr="00611F41" w:rsidRDefault="00611F41" w:rsidP="00611F41">
            <w:pPr>
              <w:pStyle w:val="a8"/>
              <w:jc w:val="left"/>
              <w:cnfStyle w:val="000000010000"/>
              <w:rPr>
                <w:b/>
                <w:szCs w:val="28"/>
              </w:rPr>
            </w:pPr>
            <w:r w:rsidRPr="00611F41">
              <w:rPr>
                <w:b/>
                <w:szCs w:val="28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2017" w:type="dxa"/>
            <w:vAlign w:val="bottom"/>
            <w:hideMark/>
          </w:tcPr>
          <w:p w:rsidR="00C7642E" w:rsidRPr="00611F41" w:rsidRDefault="00D778D4" w:rsidP="00D778D4">
            <w:pPr>
              <w:pStyle w:val="a8"/>
              <w:jc w:val="center"/>
              <w:cnfStyle w:val="000000010000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258,2</w:t>
            </w:r>
            <w:r w:rsidR="00611F41" w:rsidRPr="00611F41">
              <w:rPr>
                <w:b/>
                <w:bCs/>
                <w:szCs w:val="28"/>
              </w:rPr>
              <w:t xml:space="preserve"> руб.</w:t>
            </w:r>
          </w:p>
        </w:tc>
      </w:tr>
      <w:tr w:rsidR="00611F41" w:rsidRPr="00611F41" w:rsidTr="00D778D4">
        <w:trPr>
          <w:cnfStyle w:val="000000100000"/>
          <w:trHeight w:val="689"/>
        </w:trPr>
        <w:tc>
          <w:tcPr>
            <w:cnfStyle w:val="001000000000"/>
            <w:tcW w:w="1101" w:type="dxa"/>
            <w:vAlign w:val="bottom"/>
            <w:hideMark/>
          </w:tcPr>
          <w:p w:rsidR="00C7642E" w:rsidRPr="00611F41" w:rsidRDefault="00C7642E" w:rsidP="00611F4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7345" w:type="dxa"/>
            <w:vAlign w:val="bottom"/>
            <w:hideMark/>
          </w:tcPr>
          <w:p w:rsidR="00C7642E" w:rsidRPr="00611F41" w:rsidRDefault="00611F41" w:rsidP="00611F41">
            <w:pPr>
              <w:pStyle w:val="a8"/>
              <w:jc w:val="left"/>
              <w:cnfStyle w:val="000000100000"/>
              <w:rPr>
                <w:b/>
                <w:szCs w:val="28"/>
              </w:rPr>
            </w:pPr>
            <w:r w:rsidRPr="00611F41">
              <w:rPr>
                <w:b/>
                <w:szCs w:val="28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2017" w:type="dxa"/>
            <w:vAlign w:val="bottom"/>
            <w:hideMark/>
          </w:tcPr>
          <w:p w:rsidR="00C7642E" w:rsidRPr="00611F41" w:rsidRDefault="00D778D4" w:rsidP="00D778D4">
            <w:pPr>
              <w:pStyle w:val="a8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10,4</w:t>
            </w:r>
            <w:r w:rsidR="00611F41" w:rsidRPr="00611F41">
              <w:rPr>
                <w:b/>
                <w:bCs/>
                <w:szCs w:val="28"/>
              </w:rPr>
              <w:t xml:space="preserve"> руб.</w:t>
            </w:r>
          </w:p>
        </w:tc>
      </w:tr>
      <w:tr w:rsidR="00D778D4" w:rsidRPr="00611F41" w:rsidTr="00D778D4">
        <w:trPr>
          <w:cnfStyle w:val="000000010000"/>
          <w:trHeight w:val="817"/>
        </w:trPr>
        <w:tc>
          <w:tcPr>
            <w:cnfStyle w:val="001000000000"/>
            <w:tcW w:w="1101" w:type="dxa"/>
            <w:vAlign w:val="bottom"/>
            <w:hideMark/>
          </w:tcPr>
          <w:p w:rsidR="00D778D4" w:rsidRPr="00611F41" w:rsidRDefault="00D778D4" w:rsidP="000547A5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7345" w:type="dxa"/>
            <w:vAlign w:val="bottom"/>
            <w:hideMark/>
          </w:tcPr>
          <w:p w:rsidR="00D778D4" w:rsidRPr="00611F41" w:rsidRDefault="00D778D4" w:rsidP="00D778D4">
            <w:pPr>
              <w:pStyle w:val="a8"/>
              <w:jc w:val="left"/>
              <w:cnfStyle w:val="000000010000"/>
              <w:rPr>
                <w:b/>
                <w:szCs w:val="28"/>
              </w:rPr>
            </w:pPr>
            <w:r w:rsidRPr="00611F41">
              <w:rPr>
                <w:b/>
                <w:szCs w:val="28"/>
              </w:rPr>
              <w:t xml:space="preserve">Объем расходов местного бюджета на </w:t>
            </w:r>
            <w:r>
              <w:rPr>
                <w:b/>
                <w:szCs w:val="28"/>
              </w:rPr>
              <w:t xml:space="preserve">физическую </w:t>
            </w:r>
            <w:r w:rsidRPr="00611F41">
              <w:rPr>
                <w:b/>
                <w:szCs w:val="28"/>
              </w:rPr>
              <w:t xml:space="preserve">культуру и </w:t>
            </w:r>
            <w:r>
              <w:rPr>
                <w:b/>
                <w:szCs w:val="28"/>
              </w:rPr>
              <w:t>спорт</w:t>
            </w:r>
            <w:r w:rsidRPr="00611F41">
              <w:rPr>
                <w:b/>
                <w:szCs w:val="28"/>
              </w:rPr>
              <w:t xml:space="preserve"> в расчете на 1 жителя</w:t>
            </w:r>
          </w:p>
        </w:tc>
        <w:tc>
          <w:tcPr>
            <w:tcW w:w="2017" w:type="dxa"/>
            <w:vAlign w:val="bottom"/>
            <w:hideMark/>
          </w:tcPr>
          <w:p w:rsidR="00D778D4" w:rsidRPr="00611F41" w:rsidRDefault="00D778D4" w:rsidP="00D778D4">
            <w:pPr>
              <w:pStyle w:val="a8"/>
              <w:jc w:val="center"/>
              <w:cnfStyle w:val="000000010000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10,8</w:t>
            </w:r>
            <w:r w:rsidRPr="00611F41">
              <w:rPr>
                <w:b/>
                <w:bCs/>
                <w:szCs w:val="28"/>
              </w:rPr>
              <w:t xml:space="preserve"> руб.</w:t>
            </w:r>
          </w:p>
        </w:tc>
      </w:tr>
      <w:tr w:rsidR="00611F41" w:rsidRPr="00611F41" w:rsidTr="00D778D4">
        <w:trPr>
          <w:cnfStyle w:val="000000100000"/>
          <w:trHeight w:val="817"/>
        </w:trPr>
        <w:tc>
          <w:tcPr>
            <w:cnfStyle w:val="001000000000"/>
            <w:tcW w:w="1101" w:type="dxa"/>
            <w:vAlign w:val="bottom"/>
            <w:hideMark/>
          </w:tcPr>
          <w:p w:rsidR="00C7642E" w:rsidRPr="00611F41" w:rsidRDefault="00C7642E" w:rsidP="00611F41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7345" w:type="dxa"/>
            <w:vAlign w:val="bottom"/>
            <w:hideMark/>
          </w:tcPr>
          <w:p w:rsidR="00C7642E" w:rsidRPr="00611F41" w:rsidRDefault="00611F41" w:rsidP="00F934F2">
            <w:pPr>
              <w:pStyle w:val="a8"/>
              <w:jc w:val="left"/>
              <w:cnfStyle w:val="000000100000"/>
              <w:rPr>
                <w:b/>
                <w:szCs w:val="28"/>
              </w:rPr>
            </w:pPr>
            <w:r w:rsidRPr="00611F41">
              <w:rPr>
                <w:b/>
                <w:szCs w:val="28"/>
              </w:rPr>
              <w:t xml:space="preserve">Объем расходов местного бюджета на </w:t>
            </w:r>
            <w:r w:rsidR="00D778D4">
              <w:rPr>
                <w:b/>
                <w:szCs w:val="28"/>
              </w:rPr>
              <w:t>молодежную политику</w:t>
            </w:r>
            <w:r w:rsidRPr="00611F41">
              <w:rPr>
                <w:b/>
                <w:szCs w:val="28"/>
              </w:rPr>
              <w:t xml:space="preserve"> в расчете на 1 жителя</w:t>
            </w:r>
          </w:p>
        </w:tc>
        <w:tc>
          <w:tcPr>
            <w:tcW w:w="2017" w:type="dxa"/>
            <w:vAlign w:val="bottom"/>
            <w:hideMark/>
          </w:tcPr>
          <w:p w:rsidR="00C7642E" w:rsidRPr="00611F41" w:rsidRDefault="00D778D4" w:rsidP="00611F41">
            <w:pPr>
              <w:pStyle w:val="a8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2,3 </w:t>
            </w:r>
            <w:r w:rsidR="00611F41" w:rsidRPr="00611F41">
              <w:rPr>
                <w:b/>
                <w:bCs/>
                <w:szCs w:val="28"/>
              </w:rPr>
              <w:t>руб.</w:t>
            </w:r>
          </w:p>
        </w:tc>
      </w:tr>
    </w:tbl>
    <w:p w:rsidR="00F978FD" w:rsidRDefault="00F978FD" w:rsidP="00611F41">
      <w:pPr>
        <w:pStyle w:val="a8"/>
        <w:jc w:val="center"/>
        <w:rPr>
          <w:b/>
          <w:szCs w:val="28"/>
        </w:rPr>
      </w:pPr>
    </w:p>
    <w:p w:rsidR="00AB7755" w:rsidRDefault="00AB7755" w:rsidP="00611F41">
      <w:pPr>
        <w:pStyle w:val="a8"/>
        <w:jc w:val="center"/>
        <w:rPr>
          <w:b/>
          <w:szCs w:val="28"/>
        </w:rPr>
      </w:pPr>
    </w:p>
    <w:p w:rsidR="00AB7755" w:rsidRDefault="00AB7755" w:rsidP="00611F41">
      <w:pPr>
        <w:pStyle w:val="a8"/>
        <w:jc w:val="center"/>
        <w:rPr>
          <w:b/>
          <w:szCs w:val="28"/>
        </w:rPr>
      </w:pPr>
    </w:p>
    <w:p w:rsidR="00AB7755" w:rsidRDefault="00AB7755" w:rsidP="00611F41">
      <w:pPr>
        <w:pStyle w:val="a8"/>
        <w:jc w:val="center"/>
        <w:rPr>
          <w:b/>
          <w:szCs w:val="28"/>
        </w:rPr>
      </w:pPr>
    </w:p>
    <w:p w:rsidR="00AB7755" w:rsidRDefault="00AB7755" w:rsidP="00AB7755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AB7755" w:rsidRPr="00AB7755" w:rsidRDefault="00AB7755" w:rsidP="00AB7755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>Сведения</w:t>
      </w:r>
    </w:p>
    <w:p w:rsidR="00AB7755" w:rsidRPr="00AB7755" w:rsidRDefault="00AB7755" w:rsidP="00AB7755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>о численности муниципальных  служащих,</w:t>
      </w:r>
    </w:p>
    <w:p w:rsidR="00AB7755" w:rsidRPr="00AB7755" w:rsidRDefault="00AB7755" w:rsidP="00AB7755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работников муниципальных учреждений и </w:t>
      </w:r>
      <w:proofErr w:type="gramStart"/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>затратах</w:t>
      </w:r>
      <w:proofErr w:type="gramEnd"/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на их денежное содержание</w:t>
      </w:r>
    </w:p>
    <w:p w:rsidR="00AB7755" w:rsidRPr="00AB7755" w:rsidRDefault="00AB7755" w:rsidP="00AB7755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>за 2015 год</w:t>
      </w:r>
    </w:p>
    <w:p w:rsidR="00AB7755" w:rsidRDefault="00AB7755" w:rsidP="00AB7755">
      <w:pPr>
        <w:pStyle w:val="a8"/>
        <w:jc w:val="center"/>
        <w:rPr>
          <w:b/>
          <w:bCs/>
          <w:szCs w:val="28"/>
        </w:rPr>
      </w:pPr>
    </w:p>
    <w:p w:rsidR="00AB7755" w:rsidRDefault="00AB7755" w:rsidP="00AB7755">
      <w:pPr>
        <w:pStyle w:val="a8"/>
        <w:jc w:val="center"/>
        <w:rPr>
          <w:b/>
          <w:bCs/>
          <w:szCs w:val="28"/>
        </w:rPr>
      </w:pPr>
    </w:p>
    <w:p w:rsidR="00AB7755" w:rsidRDefault="00AB7755" w:rsidP="00AB7755">
      <w:pPr>
        <w:pStyle w:val="a8"/>
        <w:jc w:val="center"/>
        <w:rPr>
          <w:b/>
          <w:bCs/>
          <w:szCs w:val="28"/>
        </w:rPr>
      </w:pPr>
    </w:p>
    <w:tbl>
      <w:tblPr>
        <w:tblStyle w:val="a7"/>
        <w:tblW w:w="11371" w:type="dxa"/>
        <w:jc w:val="center"/>
        <w:tblInd w:w="-906" w:type="dxa"/>
        <w:tblLayout w:type="fixed"/>
        <w:tblLook w:val="0000"/>
      </w:tblPr>
      <w:tblGrid>
        <w:gridCol w:w="4906"/>
        <w:gridCol w:w="2693"/>
        <w:gridCol w:w="3772"/>
      </w:tblGrid>
      <w:tr w:rsidR="00AB7755" w:rsidRPr="009860D6" w:rsidTr="007A5F49">
        <w:trPr>
          <w:trHeight w:val="890"/>
          <w:jc w:val="center"/>
        </w:trPr>
        <w:tc>
          <w:tcPr>
            <w:tcW w:w="4906" w:type="dxa"/>
            <w:vAlign w:val="center"/>
          </w:tcPr>
          <w:p w:rsidR="00AB7755" w:rsidRPr="009860D6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  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работников</w:t>
            </w:r>
          </w:p>
        </w:tc>
        <w:tc>
          <w:tcPr>
            <w:tcW w:w="2693" w:type="dxa"/>
            <w:vAlign w:val="center"/>
          </w:tcPr>
          <w:p w:rsidR="00AB7755" w:rsidRPr="009860D6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D6"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численность работников за 12 месяцев 2015 года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5D82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772" w:type="dxa"/>
            <w:vAlign w:val="center"/>
          </w:tcPr>
          <w:p w:rsidR="00AB7755" w:rsidRPr="009860D6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D6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расходы   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и 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начисления на нее   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 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015года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5D82">
              <w:rPr>
                <w:rFonts w:ascii="Times New Roman" w:hAnsi="Times New Roman" w:cs="Times New Roman"/>
                <w:sz w:val="24"/>
                <w:szCs w:val="24"/>
              </w:rPr>
              <w:t xml:space="preserve">(отчетный период)   </w:t>
            </w:r>
            <w:r w:rsidRPr="005F5D8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B7755" w:rsidRPr="009860D6" w:rsidTr="007A5F49">
        <w:trPr>
          <w:trHeight w:val="381"/>
          <w:jc w:val="center"/>
        </w:trPr>
        <w:tc>
          <w:tcPr>
            <w:tcW w:w="4906" w:type="dxa"/>
          </w:tcPr>
          <w:p w:rsidR="00AB7755" w:rsidRPr="009860D6" w:rsidRDefault="00AB7755" w:rsidP="00054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7A5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t xml:space="preserve">служащие          </w:t>
            </w:r>
          </w:p>
        </w:tc>
        <w:tc>
          <w:tcPr>
            <w:tcW w:w="2693" w:type="dxa"/>
            <w:vAlign w:val="center"/>
          </w:tcPr>
          <w:p w:rsidR="00AB7755" w:rsidRPr="009860D6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772" w:type="dxa"/>
            <w:vAlign w:val="center"/>
          </w:tcPr>
          <w:p w:rsidR="00AB7755" w:rsidRPr="009860D6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1543,3</w:t>
            </w:r>
          </w:p>
        </w:tc>
      </w:tr>
      <w:tr w:rsidR="00AB7755" w:rsidRPr="009860D6" w:rsidTr="007A5F49">
        <w:trPr>
          <w:trHeight w:val="381"/>
          <w:jc w:val="center"/>
        </w:trPr>
        <w:tc>
          <w:tcPr>
            <w:tcW w:w="4906" w:type="dxa"/>
          </w:tcPr>
          <w:p w:rsidR="00AB7755" w:rsidRPr="009860D6" w:rsidRDefault="00AB7755" w:rsidP="00054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категории работников органов местного самоуправления</w:t>
            </w:r>
          </w:p>
        </w:tc>
        <w:tc>
          <w:tcPr>
            <w:tcW w:w="2693" w:type="dxa"/>
            <w:vAlign w:val="center"/>
          </w:tcPr>
          <w:p w:rsidR="00AB7755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772" w:type="dxa"/>
            <w:vAlign w:val="center"/>
          </w:tcPr>
          <w:p w:rsidR="00AB7755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328,9</w:t>
            </w:r>
          </w:p>
        </w:tc>
      </w:tr>
      <w:tr w:rsidR="00AB7755" w:rsidRPr="009860D6" w:rsidTr="007A5F49">
        <w:trPr>
          <w:trHeight w:val="381"/>
          <w:jc w:val="center"/>
        </w:trPr>
        <w:tc>
          <w:tcPr>
            <w:tcW w:w="4906" w:type="dxa"/>
          </w:tcPr>
          <w:p w:rsidR="00AB7755" w:rsidRPr="009860D6" w:rsidRDefault="00AB7755" w:rsidP="00054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D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9860D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</w:tc>
        <w:tc>
          <w:tcPr>
            <w:tcW w:w="2693" w:type="dxa"/>
            <w:vAlign w:val="center"/>
          </w:tcPr>
          <w:p w:rsidR="00AB7755" w:rsidRPr="00641D9E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772" w:type="dxa"/>
            <w:vAlign w:val="center"/>
          </w:tcPr>
          <w:p w:rsidR="00AB7755" w:rsidRPr="009860D6" w:rsidRDefault="00AB7755" w:rsidP="007A5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26715,1</w:t>
            </w:r>
          </w:p>
        </w:tc>
      </w:tr>
    </w:tbl>
    <w:p w:rsidR="00AB7755" w:rsidRDefault="00AB7755" w:rsidP="00AB7755">
      <w:pPr>
        <w:pStyle w:val="a8"/>
        <w:jc w:val="center"/>
        <w:rPr>
          <w:b/>
          <w:szCs w:val="28"/>
        </w:rPr>
      </w:pPr>
    </w:p>
    <w:p w:rsidR="00E738BF" w:rsidRDefault="00E738BF" w:rsidP="00AB7755">
      <w:pPr>
        <w:pStyle w:val="a8"/>
        <w:jc w:val="center"/>
        <w:rPr>
          <w:b/>
          <w:szCs w:val="28"/>
        </w:rPr>
      </w:pP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7A5F49" w:rsidRPr="00AB7755" w:rsidRDefault="007A5F49" w:rsidP="007A5F49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Сведения</w:t>
      </w:r>
    </w:p>
    <w:p w:rsidR="007A5F49" w:rsidRPr="00AB7755" w:rsidRDefault="007A5F49" w:rsidP="007A5F49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о реализации муниципальных программ</w:t>
      </w:r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7A5F49" w:rsidRPr="00AB7755" w:rsidRDefault="007A5F49" w:rsidP="007A5F49">
      <w:pPr>
        <w:pStyle w:val="ConsPlusNonformat"/>
        <w:widowControl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B7755">
        <w:rPr>
          <w:rFonts w:ascii="Times New Roman" w:hAnsi="Times New Roman" w:cs="Times New Roman"/>
          <w:b/>
          <w:color w:val="C00000"/>
          <w:sz w:val="44"/>
          <w:szCs w:val="44"/>
        </w:rPr>
        <w:t>за 2015 год</w:t>
      </w:r>
    </w:p>
    <w:p w:rsidR="007A5F49" w:rsidRDefault="00C14965" w:rsidP="00C14965">
      <w:pPr>
        <w:pStyle w:val="a8"/>
        <w:jc w:val="right"/>
        <w:rPr>
          <w:b/>
          <w:szCs w:val="28"/>
        </w:rPr>
      </w:pPr>
      <w:r>
        <w:rPr>
          <w:b/>
          <w:szCs w:val="28"/>
        </w:rPr>
        <w:t>в тыс. руб.</w:t>
      </w:r>
    </w:p>
    <w:p w:rsidR="00C14965" w:rsidRDefault="00C14965" w:rsidP="00C14965">
      <w:pPr>
        <w:pStyle w:val="a8"/>
        <w:jc w:val="right"/>
        <w:rPr>
          <w:b/>
          <w:szCs w:val="28"/>
        </w:rPr>
      </w:pPr>
    </w:p>
    <w:p w:rsidR="007A5F49" w:rsidRDefault="0091629F" w:rsidP="00AB7755">
      <w:pPr>
        <w:pStyle w:val="a8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850168" cy="5047013"/>
            <wp:effectExtent l="19050" t="0" r="27132" b="123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7A5F49" w:rsidRDefault="007A5F49" w:rsidP="00AB7755">
      <w:pPr>
        <w:pStyle w:val="a8"/>
        <w:jc w:val="center"/>
        <w:rPr>
          <w:b/>
          <w:szCs w:val="28"/>
        </w:rPr>
      </w:pPr>
    </w:p>
    <w:p w:rsidR="00E738BF" w:rsidRDefault="00E738BF" w:rsidP="00AB7755">
      <w:pPr>
        <w:pStyle w:val="a8"/>
        <w:jc w:val="center"/>
        <w:rPr>
          <w:b/>
          <w:szCs w:val="28"/>
        </w:rPr>
      </w:pPr>
    </w:p>
    <w:p w:rsidR="00E738B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38B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38B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38B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38B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38B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38BF" w:rsidRPr="0077784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E738BF" w:rsidRPr="0077784F" w:rsidRDefault="00E738BF" w:rsidP="00E738BF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Председатель комитета </w:t>
      </w:r>
      <w:r w:rsidRPr="0077784F">
        <w:rPr>
          <w:rFonts w:ascii="Times New Roman" w:hAnsi="Times New Roman"/>
          <w:sz w:val="36"/>
          <w:szCs w:val="36"/>
        </w:rPr>
        <w:t>финансов администрации</w:t>
      </w:r>
    </w:p>
    <w:p w:rsidR="00E738BF" w:rsidRDefault="00E738BF" w:rsidP="00E738BF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Марксовского муниципального района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p w:rsidR="00E738BF" w:rsidRPr="0077784F" w:rsidRDefault="00E738BF" w:rsidP="00E738BF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Чалбушева Светлана Валентиновна</w:t>
      </w:r>
    </w:p>
    <w:p w:rsidR="00E738BF" w:rsidRPr="0077784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E738BF" w:rsidRPr="0077784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>
        <w:rPr>
          <w:rFonts w:ascii="Times New Roman" w:hAnsi="Times New Roman"/>
          <w:sz w:val="36"/>
          <w:szCs w:val="36"/>
        </w:rPr>
        <w:t>413864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/>
          <w:sz w:val="36"/>
          <w:szCs w:val="36"/>
        </w:rPr>
        <w:t>г</w:t>
      </w:r>
      <w:proofErr w:type="gramEnd"/>
      <w:r>
        <w:rPr>
          <w:rFonts w:ascii="Times New Roman" w:hAnsi="Times New Roman"/>
          <w:sz w:val="36"/>
          <w:szCs w:val="36"/>
        </w:rPr>
        <w:t>. Маркс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>
        <w:rPr>
          <w:rFonts w:ascii="Times New Roman" w:hAnsi="Times New Roman"/>
          <w:sz w:val="36"/>
          <w:szCs w:val="36"/>
        </w:rPr>
        <w:t>Энгельса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97</w:t>
      </w:r>
    </w:p>
    <w:p w:rsidR="00E738BF" w:rsidRPr="0077784F" w:rsidRDefault="00E738BF" w:rsidP="00E7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 (8 </w:t>
      </w:r>
      <w:r>
        <w:rPr>
          <w:rFonts w:ascii="Times New Roman" w:hAnsi="Times New Roman"/>
          <w:sz w:val="36"/>
          <w:szCs w:val="36"/>
        </w:rPr>
        <w:t>84567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5-12-03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5-14-47</w:t>
      </w:r>
    </w:p>
    <w:p w:rsidR="00E738BF" w:rsidRPr="00E43136" w:rsidRDefault="00E738BF" w:rsidP="00E738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Электронная почта</w:t>
      </w:r>
      <w:r w:rsidRPr="00E43136">
        <w:rPr>
          <w:rFonts w:ascii="Times New Roman" w:hAnsi="Times New Roman"/>
          <w:b/>
          <w:sz w:val="36"/>
          <w:szCs w:val="36"/>
        </w:rPr>
        <w:t xml:space="preserve">: </w:t>
      </w:r>
      <w:r w:rsidRPr="00E43136">
        <w:rPr>
          <w:rFonts w:ascii="MS Sans Serif" w:hAnsi="MS Sans Serif" w:cs="MS Sans Serif"/>
          <w:bCs/>
          <w:color w:val="000000"/>
          <w:sz w:val="40"/>
          <w:szCs w:val="40"/>
        </w:rPr>
        <w:t>fo33marks@saratov.gov.ru</w:t>
      </w:r>
    </w:p>
    <w:p w:rsidR="00E738BF" w:rsidRDefault="00E738BF" w:rsidP="00AB7755">
      <w:pPr>
        <w:pStyle w:val="a8"/>
        <w:jc w:val="center"/>
        <w:rPr>
          <w:b/>
          <w:szCs w:val="28"/>
        </w:rPr>
      </w:pPr>
    </w:p>
    <w:sectPr w:rsidR="00E738BF" w:rsidSect="00B51F1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23"/>
    <w:multiLevelType w:val="multilevel"/>
    <w:tmpl w:val="27F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1D36"/>
    <w:multiLevelType w:val="multilevel"/>
    <w:tmpl w:val="952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D62BD"/>
    <w:multiLevelType w:val="multilevel"/>
    <w:tmpl w:val="74B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B3052"/>
    <w:multiLevelType w:val="multilevel"/>
    <w:tmpl w:val="C78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C70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C048A9"/>
    <w:multiLevelType w:val="multilevel"/>
    <w:tmpl w:val="96B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C7E0A"/>
    <w:multiLevelType w:val="multilevel"/>
    <w:tmpl w:val="1B7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D2EB8"/>
    <w:multiLevelType w:val="multilevel"/>
    <w:tmpl w:val="EA5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0610B"/>
    <w:multiLevelType w:val="hybridMultilevel"/>
    <w:tmpl w:val="82DCBED8"/>
    <w:lvl w:ilvl="0" w:tplc="2018A8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EF9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67D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A3C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29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201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63B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EAB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24A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C7185"/>
    <w:multiLevelType w:val="multilevel"/>
    <w:tmpl w:val="8058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768"/>
    <w:rsid w:val="00011CBF"/>
    <w:rsid w:val="00011F9E"/>
    <w:rsid w:val="0001692B"/>
    <w:rsid w:val="00020692"/>
    <w:rsid w:val="000242D7"/>
    <w:rsid w:val="00075899"/>
    <w:rsid w:val="000B500C"/>
    <w:rsid w:val="001001C5"/>
    <w:rsid w:val="0013644E"/>
    <w:rsid w:val="001559A5"/>
    <w:rsid w:val="001C7F5E"/>
    <w:rsid w:val="001F5768"/>
    <w:rsid w:val="002009B6"/>
    <w:rsid w:val="00232F71"/>
    <w:rsid w:val="00233A74"/>
    <w:rsid w:val="00250339"/>
    <w:rsid w:val="002A6C95"/>
    <w:rsid w:val="00330A17"/>
    <w:rsid w:val="00330F91"/>
    <w:rsid w:val="00353ADA"/>
    <w:rsid w:val="00354070"/>
    <w:rsid w:val="00356586"/>
    <w:rsid w:val="003F5BD0"/>
    <w:rsid w:val="004223ED"/>
    <w:rsid w:val="00492FA6"/>
    <w:rsid w:val="004A088B"/>
    <w:rsid w:val="004C1A87"/>
    <w:rsid w:val="004F5DD7"/>
    <w:rsid w:val="005629F8"/>
    <w:rsid w:val="00576A7F"/>
    <w:rsid w:val="0057733C"/>
    <w:rsid w:val="0058118A"/>
    <w:rsid w:val="005A2B14"/>
    <w:rsid w:val="005A4095"/>
    <w:rsid w:val="005A5D98"/>
    <w:rsid w:val="005B39C6"/>
    <w:rsid w:val="00611F41"/>
    <w:rsid w:val="006252B8"/>
    <w:rsid w:val="0064469C"/>
    <w:rsid w:val="00660B79"/>
    <w:rsid w:val="006715F7"/>
    <w:rsid w:val="00676724"/>
    <w:rsid w:val="006C7AB6"/>
    <w:rsid w:val="006D3F6B"/>
    <w:rsid w:val="006D4F32"/>
    <w:rsid w:val="006D5894"/>
    <w:rsid w:val="006F2248"/>
    <w:rsid w:val="007036D1"/>
    <w:rsid w:val="007A5F49"/>
    <w:rsid w:val="00815FDB"/>
    <w:rsid w:val="00862F38"/>
    <w:rsid w:val="008F2421"/>
    <w:rsid w:val="0090517F"/>
    <w:rsid w:val="0091629F"/>
    <w:rsid w:val="00955ADE"/>
    <w:rsid w:val="009838CD"/>
    <w:rsid w:val="009933B6"/>
    <w:rsid w:val="00995F6F"/>
    <w:rsid w:val="009B3EEA"/>
    <w:rsid w:val="009F2D85"/>
    <w:rsid w:val="009F4A6A"/>
    <w:rsid w:val="00A036BC"/>
    <w:rsid w:val="00A14E8A"/>
    <w:rsid w:val="00A17FE6"/>
    <w:rsid w:val="00A2183E"/>
    <w:rsid w:val="00A27A85"/>
    <w:rsid w:val="00AB7755"/>
    <w:rsid w:val="00AC594F"/>
    <w:rsid w:val="00AC7398"/>
    <w:rsid w:val="00B22CC4"/>
    <w:rsid w:val="00B25BA4"/>
    <w:rsid w:val="00B36412"/>
    <w:rsid w:val="00B404BA"/>
    <w:rsid w:val="00B51F13"/>
    <w:rsid w:val="00B75188"/>
    <w:rsid w:val="00BA36F3"/>
    <w:rsid w:val="00BD173D"/>
    <w:rsid w:val="00C12449"/>
    <w:rsid w:val="00C14965"/>
    <w:rsid w:val="00C276A2"/>
    <w:rsid w:val="00C36AB0"/>
    <w:rsid w:val="00C57484"/>
    <w:rsid w:val="00C64C70"/>
    <w:rsid w:val="00C737B9"/>
    <w:rsid w:val="00C7642E"/>
    <w:rsid w:val="00C80580"/>
    <w:rsid w:val="00C811A0"/>
    <w:rsid w:val="00CC0432"/>
    <w:rsid w:val="00D0304B"/>
    <w:rsid w:val="00D04886"/>
    <w:rsid w:val="00D4418E"/>
    <w:rsid w:val="00D778D4"/>
    <w:rsid w:val="00D92BE6"/>
    <w:rsid w:val="00DA3B5C"/>
    <w:rsid w:val="00DA6137"/>
    <w:rsid w:val="00DB3603"/>
    <w:rsid w:val="00DC26DA"/>
    <w:rsid w:val="00DC5D73"/>
    <w:rsid w:val="00DD14A9"/>
    <w:rsid w:val="00DF1457"/>
    <w:rsid w:val="00E738BF"/>
    <w:rsid w:val="00E869B7"/>
    <w:rsid w:val="00EC3A8E"/>
    <w:rsid w:val="00EE666E"/>
    <w:rsid w:val="00F114A6"/>
    <w:rsid w:val="00F143AF"/>
    <w:rsid w:val="00F934F2"/>
    <w:rsid w:val="00F978FD"/>
    <w:rsid w:val="00FA3390"/>
    <w:rsid w:val="00FE5292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1]"/>
    </o:shapedefaults>
    <o:shapelayout v:ext="edit">
      <o:idmap v:ext="edit" data="1"/>
      <o:rules v:ext="edit">
        <o:r id="V:Rule1" type="callout" idref="#_x0000_s1039"/>
        <o:r id="V:Rule2" type="callout" idref="#_x0000_s1040"/>
        <o:r id="V:Rule3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C3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EC3A8E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5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D1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BD173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link w:val="ab"/>
    <w:qFormat/>
    <w:rsid w:val="00BD173D"/>
    <w:pPr>
      <w:tabs>
        <w:tab w:val="left" w:pos="180"/>
      </w:tabs>
      <w:spacing w:after="0" w:line="240" w:lineRule="auto"/>
      <w:ind w:left="-360" w:right="-104" w:firstLine="540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b">
    <w:name w:val="Название Знак"/>
    <w:basedOn w:val="a0"/>
    <w:link w:val="aa"/>
    <w:rsid w:val="00BD173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c">
    <w:name w:val="List Paragraph"/>
    <w:basedOn w:val="a"/>
    <w:uiPriority w:val="34"/>
    <w:qFormat/>
    <w:rsid w:val="00BD173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A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A088B"/>
    <w:rPr>
      <w:b/>
      <w:bCs/>
    </w:rPr>
  </w:style>
  <w:style w:type="character" w:customStyle="1" w:styleId="apple-converted-space">
    <w:name w:val="apple-converted-space"/>
    <w:basedOn w:val="a0"/>
    <w:rsid w:val="004A088B"/>
  </w:style>
  <w:style w:type="table" w:styleId="1-5">
    <w:name w:val="Medium Shading 1 Accent 5"/>
    <w:basedOn w:val="a1"/>
    <w:uiPriority w:val="63"/>
    <w:rsid w:val="00611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AB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2">
    <w:name w:val="Light Shading Accent 2"/>
    <w:basedOn w:val="a1"/>
    <w:uiPriority w:val="60"/>
    <w:rsid w:val="00AB77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27">
    <w:name w:val="Основной текст27"/>
    <w:rsid w:val="005773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43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7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7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1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67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4.xml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diagramLayout" Target="diagrams/layout1.xml"/><Relationship Id="rId12" Type="http://schemas.openxmlformats.org/officeDocument/2006/relationships/chart" Target="charts/chart3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hart" Target="charts/chart2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5.xml"/><Relationship Id="rId22" Type="http://schemas.openxmlformats.org/officeDocument/2006/relationships/diagramColors" Target="diagrams/colors3.xml"/><Relationship Id="rId27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Уточненый план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2.676651469870057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8047.4</c:v>
                </c:pt>
                <c:pt idx="1">
                  <c:v>53954.5</c:v>
                </c:pt>
                <c:pt idx="2" formatCode="0.0">
                  <c:v>1206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Фактические поступления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2.4854620791650541E-2"/>
                  <c:y val="0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6433.5</c:v>
                </c:pt>
                <c:pt idx="1">
                  <c:v>43826.8</c:v>
                </c:pt>
                <c:pt idx="2" formatCode="0.0">
                  <c:v>1206</c:v>
                </c:pt>
              </c:numCache>
            </c:numRef>
          </c:val>
        </c:ser>
        <c:shape val="box"/>
        <c:axId val="105536128"/>
        <c:axId val="105546112"/>
        <c:axId val="0"/>
      </c:bar3DChart>
      <c:catAx>
        <c:axId val="105536128"/>
        <c:scaling>
          <c:orientation val="minMax"/>
        </c:scaling>
        <c:axPos val="l"/>
        <c:tickLblPos val="nextTo"/>
        <c:crossAx val="105546112"/>
        <c:crosses val="autoZero"/>
        <c:auto val="1"/>
        <c:lblAlgn val="ctr"/>
        <c:lblOffset val="100"/>
      </c:catAx>
      <c:valAx>
        <c:axId val="105546112"/>
        <c:scaling>
          <c:orientation val="minMax"/>
        </c:scaling>
        <c:axPos val="b"/>
        <c:majorGridlines/>
        <c:numFmt formatCode="General" sourceLinked="1"/>
        <c:tickLblPos val="nextTo"/>
        <c:crossAx val="105536128"/>
        <c:crosses val="autoZero"/>
        <c:crossBetween val="between"/>
      </c:valAx>
    </c:plotArea>
    <c:legend>
      <c:legendPos val="r"/>
    </c:legend>
    <c:plotVisOnly val="1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</a:t>
            </a:r>
          </a:p>
        </c:rich>
      </c:tx>
      <c:layout>
        <c:manualLayout>
          <c:xMode val="edge"/>
          <c:yMode val="edge"/>
          <c:x val="5.0285206140916812E-2"/>
          <c:y val="5.125877535924255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</c:v>
                </c:pt>
              </c:strCache>
            </c:strRef>
          </c:tx>
          <c:dLbls>
            <c:dLbl>
              <c:idx val="1"/>
              <c:layout>
                <c:manualLayout>
                  <c:x val="-1.4860783464494369E-2"/>
                  <c:y val="4.909798131421373E-2"/>
                </c:manualLayout>
              </c:layout>
              <c:showVal val="1"/>
            </c:dLbl>
            <c:dLbl>
              <c:idx val="2"/>
              <c:layout>
                <c:manualLayout>
                  <c:x val="-1.0743609355130088E-3"/>
                  <c:y val="6.680078829171783E-2"/>
                </c:manualLayout>
              </c:layout>
              <c:showVal val="1"/>
            </c:dLbl>
            <c:dLbl>
              <c:idx val="3"/>
              <c:layout>
                <c:manualLayout>
                  <c:x val="8.558487992775442E-4"/>
                  <c:y val="7.2126637428005985E-2"/>
                </c:manualLayout>
              </c:layout>
              <c:showVal val="1"/>
            </c:dLbl>
            <c:dLbl>
              <c:idx val="4"/>
              <c:layout>
                <c:manualLayout>
                  <c:x val="-6.4547356198971603E-2"/>
                  <c:y val="1.0616290457098358E-2"/>
                </c:manualLayout>
              </c:layout>
              <c:showVal val="1"/>
            </c:dLbl>
            <c:dLbl>
              <c:idx val="5"/>
              <c:layout>
                <c:manualLayout>
                  <c:x val="-8.5781506293886728E-2"/>
                  <c:y val="-4.0086967465537922E-2"/>
                </c:manualLayout>
              </c:layout>
              <c:showVal val="1"/>
            </c:dLbl>
            <c:dLbl>
              <c:idx val="6"/>
              <c:layout>
                <c:manualLayout>
                  <c:x val="7.4826296098343722E-4"/>
                  <c:y val="-4.135541117646778E-2"/>
                </c:manualLayout>
              </c:layout>
              <c:showVal val="1"/>
            </c:dLbl>
            <c:dLbl>
              <c:idx val="7"/>
              <c:layout>
                <c:manualLayout>
                  <c:x val="0.15552108866731845"/>
                  <c:y val="-1.988763430661413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20997,9т.р.</c:v>
                </c:pt>
                <c:pt idx="1">
                  <c:v>Налог на товары (работы, услуги), реализуемые на территории РФ 3925,3т.р.</c:v>
                </c:pt>
                <c:pt idx="2">
                  <c:v>Единый сельскохозяйственный налог 1083,2т.р.</c:v>
                </c:pt>
                <c:pt idx="3">
                  <c:v>Налог на имущество 17820,3т.р.</c:v>
                </c:pt>
                <c:pt idx="4">
                  <c:v>Доходы от использования имущества 4553,7т.р.</c:v>
                </c:pt>
                <c:pt idx="5">
                  <c:v>Доходы от оказания платных услуг 885,1т.р.</c:v>
                </c:pt>
                <c:pt idx="6">
                  <c:v>Доходы от продажи материальных и нематериальных активов 869,0т.р.</c:v>
                </c:pt>
                <c:pt idx="7">
                  <c:v>Административные платежи и сборы 125,8т.р.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0.41778302158960534</c:v>
                </c:pt>
                <c:pt idx="1">
                  <c:v>7.8099414448381949E-2</c:v>
                </c:pt>
                <c:pt idx="2">
                  <c:v>2.1551801322316041E-2</c:v>
                </c:pt>
                <c:pt idx="3">
                  <c:v>0.35456015980803934</c:v>
                </c:pt>
                <c:pt idx="4">
                  <c:v>9.0602324299696071E-2</c:v>
                </c:pt>
                <c:pt idx="5">
                  <c:v>1.7610320670588913E-2</c:v>
                </c:pt>
                <c:pt idx="6">
                  <c:v>1.7289988320801902E-2</c:v>
                </c:pt>
                <c:pt idx="7">
                  <c:v>2.5029695405717842E-3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Налог на доходы физических лиц 20997,9т.р.</c:v>
                </c:pt>
                <c:pt idx="1">
                  <c:v>Налог на товары (работы, услуги), реализуемые на территории РФ 3925,3т.р.</c:v>
                </c:pt>
                <c:pt idx="2">
                  <c:v>Единый сельскохозяйственный налог 1083,2т.р.</c:v>
                </c:pt>
                <c:pt idx="3">
                  <c:v>Налог на имущество 17820,3т.р.</c:v>
                </c:pt>
                <c:pt idx="4">
                  <c:v>Доходы от использования имущества 4553,7т.р.</c:v>
                </c:pt>
                <c:pt idx="5">
                  <c:v>Доходы от оказания платных услуг 885,1т.р.</c:v>
                </c:pt>
                <c:pt idx="6">
                  <c:v>Доходы от продажи материальных и нематериальных активов 869,0т.р.</c:v>
                </c:pt>
                <c:pt idx="7">
                  <c:v>Административные платежи и сборы 125,8т.р.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20997.9</c:v>
                </c:pt>
                <c:pt idx="1">
                  <c:v>3925.3</c:v>
                </c:pt>
                <c:pt idx="2">
                  <c:v>1083.2</c:v>
                </c:pt>
                <c:pt idx="3">
                  <c:v>17820.3</c:v>
                </c:pt>
                <c:pt idx="4">
                  <c:v>4553.7</c:v>
                </c:pt>
                <c:pt idx="5">
                  <c:v>885.1</c:v>
                </c:pt>
                <c:pt idx="6">
                  <c:v>869</c:v>
                </c:pt>
                <c:pt idx="7">
                  <c:v>125.8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559870520151575"/>
          <c:y val="1.8034136069483149E-4"/>
          <c:w val="0.34086672257137068"/>
          <c:h val="0.98787291492914586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5.7527733038083929E-2"/>
          <c:y val="6.290849703179793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</c:v>
                </c:pt>
              </c:strCache>
            </c:strRef>
          </c:tx>
          <c:dLbls>
            <c:dLbl>
              <c:idx val="0"/>
              <c:layout>
                <c:manualLayout>
                  <c:x val="1.5838175250324802E-2"/>
                  <c:y val="-0.300680784050119"/>
                </c:manualLayout>
              </c:layout>
              <c:tx>
                <c:rich>
                  <a:bodyPr/>
                  <a:lstStyle/>
                  <a:p>
                    <a:r>
                      <a:rPr lang="en-US" sz="2800"/>
                      <a:t>100</a:t>
                    </a:r>
                    <a:r>
                      <a:rPr lang="en-US" sz="2400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</c:f>
              <c:strCache>
                <c:ptCount val="1"/>
                <c:pt idx="0">
                  <c:v>Дотация бюджету городского поселения на выравнивание бюджетной обеспеченности за счет субвенции областного бюджета - 1206,0 т.р.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4084985758181923"/>
          <c:y val="3.0838688713348991E-2"/>
          <c:w val="0.55227663876674848"/>
          <c:h val="0.8781006458243936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 на 2015 год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Молодежная политика</c:v>
                </c:pt>
                <c:pt idx="4">
                  <c:v>Культура и и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4155.9000000000005</c:v>
                </c:pt>
                <c:pt idx="1">
                  <c:v>13337.8</c:v>
                </c:pt>
                <c:pt idx="2">
                  <c:v>37350.6</c:v>
                </c:pt>
                <c:pt idx="3">
                  <c:v>72</c:v>
                </c:pt>
                <c:pt idx="4">
                  <c:v>8474.1</c:v>
                </c:pt>
                <c:pt idx="5">
                  <c:v>330.8</c:v>
                </c:pt>
                <c:pt idx="6">
                  <c:v>470.8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Кассовый расход за 2015 год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Молодежная политика</c:v>
                </c:pt>
                <c:pt idx="4">
                  <c:v>Культура и и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 formatCode="General">
                  <c:v>3663.1</c:v>
                </c:pt>
                <c:pt idx="1">
                  <c:v>5313.8</c:v>
                </c:pt>
                <c:pt idx="2">
                  <c:v>33925.199999999997</c:v>
                </c:pt>
                <c:pt idx="3">
                  <c:v>72</c:v>
                </c:pt>
                <c:pt idx="4">
                  <c:v>8229.7999999999811</c:v>
                </c:pt>
                <c:pt idx="5">
                  <c:v>330.8</c:v>
                </c:pt>
                <c:pt idx="6">
                  <c:v>344.2</c:v>
                </c:pt>
              </c:numCache>
            </c:numRef>
          </c:val>
        </c:ser>
        <c:shape val="box"/>
        <c:axId val="105445248"/>
        <c:axId val="105446784"/>
        <c:axId val="0"/>
      </c:bar3DChart>
      <c:catAx>
        <c:axId val="105445248"/>
        <c:scaling>
          <c:orientation val="minMax"/>
        </c:scaling>
        <c:axPos val="l"/>
        <c:tickLblPos val="nextTo"/>
        <c:crossAx val="105446784"/>
        <c:crosses val="autoZero"/>
        <c:auto val="1"/>
        <c:lblAlgn val="ctr"/>
        <c:lblOffset val="100"/>
      </c:catAx>
      <c:valAx>
        <c:axId val="105446784"/>
        <c:scaling>
          <c:orientation val="minMax"/>
        </c:scaling>
        <c:axPos val="b"/>
        <c:majorGridlines/>
        <c:numFmt formatCode="0.0" sourceLinked="1"/>
        <c:tickLblPos val="nextTo"/>
        <c:crossAx val="105445248"/>
        <c:crosses val="autoZero"/>
        <c:crossBetween val="between"/>
      </c:valAx>
    </c:plotArea>
    <c:legend>
      <c:legendPos val="r"/>
    </c:legend>
    <c:plotVisOnly val="1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2941128572680855E-2"/>
          <c:y val="7.5320782718697674E-2"/>
          <c:w val="0.55945033211372464"/>
          <c:h val="0.8091181371872415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бюджеты за 2015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Молодежная политика</c:v>
                </c:pt>
                <c:pt idx="4">
                  <c:v>Культура и и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1427802817989726E-2"/>
                  <c:y val="-9.8501473327517255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6.1157387134906815E-2"/>
                  <c:y val="-7.8399131832105576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3.1968634184155797E-2"/>
                  <c:y val="0.10855264407522305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5.2817743434692123E-2"/>
                  <c:y val="-4.42251512899054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,001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1"/>
            </c:dLbl>
            <c:dLbl>
              <c:idx val="4"/>
              <c:layout>
                <c:manualLayout>
                  <c:x val="-5.5597624668097034E-2"/>
                  <c:y val="-6.8347961084399472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5.2817743434692123E-2"/>
                  <c:y val="-0.10453217577614078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1.3899406167024239E-2"/>
                  <c:y val="-0.10453217577614078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Молодежная политика</c:v>
                </c:pt>
                <c:pt idx="4">
                  <c:v>Культура и и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7.0608667492949931E-2</c:v>
                </c:pt>
                <c:pt idx="1">
                  <c:v>0.10242699825940799</c:v>
                </c:pt>
                <c:pt idx="2">
                  <c:v>0.65393059606121184</c:v>
                </c:pt>
                <c:pt idx="3">
                  <c:v>1.3878474678530256E-3</c:v>
                </c:pt>
                <c:pt idx="4">
                  <c:v>0.15863482070745524</c:v>
                </c:pt>
                <c:pt idx="5">
                  <c:v>6.3763880884136282E-3</c:v>
                </c:pt>
                <c:pt idx="6">
                  <c:v>6.6346819227084634E-3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342337777239796"/>
          <c:y val="0.12752323957305792"/>
          <c:w val="0.23626834434323238"/>
          <c:h val="0.702738445427366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34193317008219504"/>
          <c:y val="2.7679738490865843E-2"/>
          <c:w val="0.62220977048119452"/>
          <c:h val="0.8905873632582271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назначения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МП"Развитие транспортной системы в муниципальном образовании город Маркс на 2015-2017 годы."</c:v>
                </c:pt>
                <c:pt idx="1">
                  <c:v>МП"Градостроительное планирование развития территорий муниципального образования город Маркс на 2015-2017 годы</c:v>
                </c:pt>
                <c:pt idx="2">
                  <c:v>Муниципальная программа "Развитие малого и среднего предпринимательства в муниципальном образовании город Маркс Саратовской области" на 2015-2020 годы</c:v>
                </c:pt>
                <c:pt idx="3">
                  <c:v>Муниципальная программа "Развитие коммунальной инфраструктуры в муниципальном образовании город Маркс на 2015-2017 годы."</c:v>
                </c:pt>
                <c:pt idx="4">
                  <c:v>Муниципальная программа "Развитие культуры в муниципальном образовании город Маркс Саратовской области на 2015-2017 годы"</c:v>
                </c:pt>
                <c:pt idx="5">
                  <c:v>Муниципальная программа "Развитие физической культуры, спорта и молодежной политики в муниципальном образовании город Маркс на 2015-2017 годы"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13325.1</c:v>
                </c:pt>
                <c:pt idx="1">
                  <c:v>208.5</c:v>
                </c:pt>
                <c:pt idx="2">
                  <c:v>89.9</c:v>
                </c:pt>
                <c:pt idx="3">
                  <c:v>34577</c:v>
                </c:pt>
                <c:pt idx="4">
                  <c:v>7857.8</c:v>
                </c:pt>
                <c:pt idx="5">
                  <c:v>542.79999999999995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Кассовый расход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МП"Развитие транспортной системы в муниципальном образовании город Маркс на 2015-2017 годы."</c:v>
                </c:pt>
                <c:pt idx="1">
                  <c:v>МП"Градостроительное планирование развития территорий муниципального образования город Маркс на 2015-2017 годы</c:v>
                </c:pt>
                <c:pt idx="2">
                  <c:v>Муниципальная программа "Развитие малого и среднего предпринимательства в муниципальном образовании город Маркс Саратовской области" на 2015-2020 годы</c:v>
                </c:pt>
                <c:pt idx="3">
                  <c:v>Муниципальная программа "Развитие коммунальной инфраструктуры в муниципальном образовании город Маркс на 2015-2017 годы."</c:v>
                </c:pt>
                <c:pt idx="4">
                  <c:v>Муниципальная программа "Развитие культуры в муниципальном образовании город Маркс Саратовской области на 2015-2017 годы"</c:v>
                </c:pt>
                <c:pt idx="5">
                  <c:v>Муниципальная программа "Развитие физической культуры, спорта и молодежной политики в муниципальном образовании город Маркс на 2015-2017 годы"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5375.4</c:v>
                </c:pt>
                <c:pt idx="1">
                  <c:v>124.2</c:v>
                </c:pt>
                <c:pt idx="2">
                  <c:v>49.9</c:v>
                </c:pt>
                <c:pt idx="3">
                  <c:v>31037.7</c:v>
                </c:pt>
                <c:pt idx="4">
                  <c:v>7613.5</c:v>
                </c:pt>
                <c:pt idx="5">
                  <c:v>416.2</c:v>
                </c:pt>
              </c:numCache>
            </c:numRef>
          </c:val>
        </c:ser>
        <c:axId val="106357504"/>
        <c:axId val="106359040"/>
      </c:barChart>
      <c:catAx>
        <c:axId val="106357504"/>
        <c:scaling>
          <c:orientation val="minMax"/>
        </c:scaling>
        <c:axPos val="l"/>
        <c:tickLblPos val="nextTo"/>
        <c:crossAx val="106359040"/>
        <c:crosses val="autoZero"/>
        <c:auto val="1"/>
        <c:lblAlgn val="ctr"/>
        <c:lblOffset val="100"/>
      </c:catAx>
      <c:valAx>
        <c:axId val="106359040"/>
        <c:scaling>
          <c:orientation val="minMax"/>
        </c:scaling>
        <c:axPos val="b"/>
        <c:majorGridlines/>
        <c:numFmt formatCode="0.00" sourceLinked="1"/>
        <c:tickLblPos val="nextTo"/>
        <c:crossAx val="10635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80165619455066"/>
          <c:y val="0.52243832143883917"/>
          <c:w val="9.6223258134760833E-2"/>
          <c:h val="0.33509047826902838"/>
        </c:manualLayout>
      </c:layout>
    </c:legend>
    <c:plotVisOnly val="1"/>
  </c:chart>
  <c:externalData r:id="rId1"/>
</c:chartSpac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0070C0"/>
              </a:solidFill>
            </a:rPr>
            <a:t>Утверждение бюджета на  очередной финансовый год </a:t>
          </a:r>
          <a:endParaRPr lang="ru-RU" sz="1600">
            <a:solidFill>
              <a:srgbClr val="0070C0"/>
            </a:solidFill>
          </a:endParaRP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solidFill>
          <a:srgbClr val="FF0000"/>
        </a:solidFill>
        <a:ln w="73025">
          <a:solidFill>
            <a:srgbClr val="C00000"/>
          </a:solidFill>
        </a:ln>
      </dgm:spPr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E4EEE75-EE48-4417-B374-F72728AF2613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0070C0"/>
              </a:solidFill>
            </a:rPr>
            <a:t>Исполнение бюджета в текущем году </a:t>
          </a:r>
          <a:endParaRPr lang="ru-RU" sz="1600">
            <a:solidFill>
              <a:srgbClr val="0070C0"/>
            </a:solidFill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0070C0"/>
              </a:solidFill>
            </a:rPr>
            <a:t>Формирование отчета об исполнении бюджета предыдущего года </a:t>
          </a:r>
          <a:endParaRPr lang="ru-RU" sz="1400">
            <a:solidFill>
              <a:srgbClr val="0070C0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0070C0"/>
              </a:solidFill>
            </a:rPr>
            <a:t>Утверждение отчета об исполнении бюджета </a:t>
          </a:r>
          <a:r>
            <a:rPr lang="ru-RU" sz="1600" b="1" baseline="0">
              <a:solidFill>
                <a:srgbClr val="0070C0"/>
              </a:solidFill>
            </a:rPr>
            <a:t>предыдущего года </a:t>
          </a:r>
          <a:endParaRPr lang="ru-RU" sz="1600" baseline="0">
            <a:solidFill>
              <a:srgbClr val="0070C0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chemeClr val="accent1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0070C0"/>
              </a:solidFill>
            </a:rPr>
            <a:t>Составление проекта бюджета  очередного года 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blipFill rotWithShape="0">
          <a:blip xmlns:r="http://schemas.openxmlformats.org/officeDocument/2006/relationships" r:embed="rId1">
            <a:duotone>
              <a:prstClr val="black"/>
              <a:schemeClr val="accent2">
                <a:tint val="45000"/>
                <a:satMod val="400000"/>
              </a:schemeClr>
            </a:duotone>
          </a:blip>
          <a:tile tx="0" ty="0" sx="100000" sy="100000" flip="none" algn="tl"/>
        </a:blip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0070C0"/>
              </a:solidFill>
            </a:rPr>
            <a:t>Рассмотрение проекта бюджета на очередной финансовый год</a:t>
          </a:r>
          <a:endParaRPr lang="ru-RU" sz="1600">
            <a:solidFill>
              <a:srgbClr val="0070C0"/>
            </a:solidFill>
          </a:endParaRPr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23473" custScaleY="72908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53265" custScaleY="82520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48052" custScaleY="89798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35352" custScaleY="70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67845" custScaleY="84002" custRadScaleRad="103207" custRadScaleInc="42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59917" custScaleY="91875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E45DEBC9-1784-4435-A61A-F0A8DAB28920}" type="presOf" srcId="{C99A366B-ADCF-4669-8772-DFFE79F96E9A}" destId="{5FAE9040-91A4-441C-9DD8-9B3B0116C0A2}" srcOrd="0" destOrd="0" presId="urn:microsoft.com/office/officeart/2005/8/layout/cycle5"/>
    <dgm:cxn modelId="{660B1093-66AF-4BD3-A66A-BA6B0D37F369}" type="presOf" srcId="{E8C5CF45-BAF3-41E2-9009-928516EC30A7}" destId="{A809E8C5-A173-45B7-84E1-2C5E55B2BADD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171E482-EB5C-4EC3-AA8E-DB8DCD66C7BC}" type="presOf" srcId="{2D8B1D8A-4094-4A1F-9D5C-52D78D2E6B09}" destId="{9D90D23B-0864-49AA-8899-C39A68891A17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FD279558-C39E-4D4C-A7A1-02EE82F07AD6}" type="presOf" srcId="{1DAF9A75-D40C-43E8-BFCE-1251C32B5B88}" destId="{2F71F25F-DD0B-4A65-96DE-610E932641C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13F3B985-B721-489E-8C6D-183A2802041C}" type="presOf" srcId="{6171CB52-6E1F-4840-AE51-C09612A61041}" destId="{721DEFBB-1F9A-49B2-BF53-F5BB824C640B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4795E16B-4B1A-4F9C-837D-B36DC4093204}" type="presOf" srcId="{E62BDE49-94BB-4145-95D9-28E0DDE3785B}" destId="{0E48CDDB-4203-4801-9903-56BB4E33635E}" srcOrd="0" destOrd="0" presId="urn:microsoft.com/office/officeart/2005/8/layout/cycle5"/>
    <dgm:cxn modelId="{2A561CC0-98FF-46EA-A87E-CB8460E7CB53}" type="presOf" srcId="{1660BABE-90D3-4D76-B14D-595099645098}" destId="{47880C1E-8D85-4DFD-AAAB-2C959FEA2F71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926ECF26-D904-44DA-9DF4-CFC215AD423F}" type="presOf" srcId="{3A808672-FC29-4A30-9D54-1D968E349A77}" destId="{8E2B1D6F-04BB-4EA7-A497-5EC4E6BE47E1}" srcOrd="0" destOrd="0" presId="urn:microsoft.com/office/officeart/2005/8/layout/cycle5"/>
    <dgm:cxn modelId="{1DEAF78E-3557-4A94-9225-E05A9EEE300B}" type="presOf" srcId="{CE4EEE75-EE48-4417-B374-F72728AF2613}" destId="{8C70F050-89C2-4AB2-8BE5-7899CA93B38B}" srcOrd="0" destOrd="0" presId="urn:microsoft.com/office/officeart/2005/8/layout/cycle5"/>
    <dgm:cxn modelId="{ABF50C42-35D6-46B7-95F6-CC3F39B524BD}" type="presOf" srcId="{DCC4FF24-1C20-475A-B67A-2556B4BEE26E}" destId="{97716750-295B-454A-9006-FAED3D941721}" srcOrd="0" destOrd="0" presId="urn:microsoft.com/office/officeart/2005/8/layout/cycle5"/>
    <dgm:cxn modelId="{2928DC94-9C0E-40A3-82FC-D189BFE0521D}" type="presOf" srcId="{7E82AFF4-81A6-4510-9ED4-D10E2B483F09}" destId="{A6A47DAF-677A-4343-A2C3-42DE9B32D4F3}" srcOrd="0" destOrd="0" presId="urn:microsoft.com/office/officeart/2005/8/layout/cycle5"/>
    <dgm:cxn modelId="{0FAC6A42-88A1-4B80-8005-2B4A0429ABBD}" type="presOf" srcId="{3154577B-7D7A-4040-9B71-F5445D7E271B}" destId="{6C2E45C6-00A1-46DF-976E-FBEB16775892}" srcOrd="0" destOrd="0" presId="urn:microsoft.com/office/officeart/2005/8/layout/cycle5"/>
    <dgm:cxn modelId="{FF2C40B9-6E10-405F-8CB8-422968D6BD4A}" type="presOf" srcId="{F9FB8F48-3C21-4175-8BB9-FE91149BF634}" destId="{FFD87610-0161-40AA-B6F2-206B8389E2FA}" srcOrd="0" destOrd="0" presId="urn:microsoft.com/office/officeart/2005/8/layout/cycle5"/>
    <dgm:cxn modelId="{46F5D63A-7177-40E8-BC3B-959BCB1D14A0}" type="presParOf" srcId="{8E2B1D6F-04BB-4EA7-A497-5EC4E6BE47E1}" destId="{0E48CDDB-4203-4801-9903-56BB4E33635E}" srcOrd="0" destOrd="0" presId="urn:microsoft.com/office/officeart/2005/8/layout/cycle5"/>
    <dgm:cxn modelId="{8EFBE4DA-EB32-4768-AE64-B543DC9CE454}" type="presParOf" srcId="{8E2B1D6F-04BB-4EA7-A497-5EC4E6BE47E1}" destId="{FD1E278D-4979-49A2-BA39-F7F900B8E7EC}" srcOrd="1" destOrd="0" presId="urn:microsoft.com/office/officeart/2005/8/layout/cycle5"/>
    <dgm:cxn modelId="{BF728617-DAA5-4E90-9BF7-F29AB6B8E296}" type="presParOf" srcId="{8E2B1D6F-04BB-4EA7-A497-5EC4E6BE47E1}" destId="{2F71F25F-DD0B-4A65-96DE-610E932641C3}" srcOrd="2" destOrd="0" presId="urn:microsoft.com/office/officeart/2005/8/layout/cycle5"/>
    <dgm:cxn modelId="{D6AD2B44-15D1-4DE6-A17A-7DD522FFE00E}" type="presParOf" srcId="{8E2B1D6F-04BB-4EA7-A497-5EC4E6BE47E1}" destId="{8C70F050-89C2-4AB2-8BE5-7899CA93B38B}" srcOrd="3" destOrd="0" presId="urn:microsoft.com/office/officeart/2005/8/layout/cycle5"/>
    <dgm:cxn modelId="{ABE14558-B0D2-4FD0-B0BA-049C9450B5A9}" type="presParOf" srcId="{8E2B1D6F-04BB-4EA7-A497-5EC4E6BE47E1}" destId="{BF1F09DF-2914-4D59-847B-D6D5F8DDFEEF}" srcOrd="4" destOrd="0" presId="urn:microsoft.com/office/officeart/2005/8/layout/cycle5"/>
    <dgm:cxn modelId="{C3446A52-A590-4A42-B112-25FC6BFE1394}" type="presParOf" srcId="{8E2B1D6F-04BB-4EA7-A497-5EC4E6BE47E1}" destId="{5FAE9040-91A4-441C-9DD8-9B3B0116C0A2}" srcOrd="5" destOrd="0" presId="urn:microsoft.com/office/officeart/2005/8/layout/cycle5"/>
    <dgm:cxn modelId="{74424C58-EF49-4CE7-8FCA-613B0A0DA73B}" type="presParOf" srcId="{8E2B1D6F-04BB-4EA7-A497-5EC4E6BE47E1}" destId="{A809E8C5-A173-45B7-84E1-2C5E55B2BADD}" srcOrd="6" destOrd="0" presId="urn:microsoft.com/office/officeart/2005/8/layout/cycle5"/>
    <dgm:cxn modelId="{E643CF5A-8C1A-438A-B8BB-96CC00F8C605}" type="presParOf" srcId="{8E2B1D6F-04BB-4EA7-A497-5EC4E6BE47E1}" destId="{A24CCB3D-A566-40E9-AA50-BEFB3281B4FC}" srcOrd="7" destOrd="0" presId="urn:microsoft.com/office/officeart/2005/8/layout/cycle5"/>
    <dgm:cxn modelId="{915125AF-2355-4F37-A873-3D307AEF270F}" type="presParOf" srcId="{8E2B1D6F-04BB-4EA7-A497-5EC4E6BE47E1}" destId="{A6A47DAF-677A-4343-A2C3-42DE9B32D4F3}" srcOrd="8" destOrd="0" presId="urn:microsoft.com/office/officeart/2005/8/layout/cycle5"/>
    <dgm:cxn modelId="{C868752F-C1D8-48DD-889A-A5FB7203B11D}" type="presParOf" srcId="{8E2B1D6F-04BB-4EA7-A497-5EC4E6BE47E1}" destId="{6C2E45C6-00A1-46DF-976E-FBEB16775892}" srcOrd="9" destOrd="0" presId="urn:microsoft.com/office/officeart/2005/8/layout/cycle5"/>
    <dgm:cxn modelId="{B290CD0D-DE15-4345-A671-1B677E893526}" type="presParOf" srcId="{8E2B1D6F-04BB-4EA7-A497-5EC4E6BE47E1}" destId="{3FD55166-05B7-4048-8514-7B758EB36329}" srcOrd="10" destOrd="0" presId="urn:microsoft.com/office/officeart/2005/8/layout/cycle5"/>
    <dgm:cxn modelId="{0767A6DD-30B9-4CCA-9B6B-34F2D9DA2A72}" type="presParOf" srcId="{8E2B1D6F-04BB-4EA7-A497-5EC4E6BE47E1}" destId="{FFD87610-0161-40AA-B6F2-206B8389E2FA}" srcOrd="11" destOrd="0" presId="urn:microsoft.com/office/officeart/2005/8/layout/cycle5"/>
    <dgm:cxn modelId="{65389818-8276-4AE4-8644-F653454029CB}" type="presParOf" srcId="{8E2B1D6F-04BB-4EA7-A497-5EC4E6BE47E1}" destId="{9D90D23B-0864-49AA-8899-C39A68891A17}" srcOrd="12" destOrd="0" presId="urn:microsoft.com/office/officeart/2005/8/layout/cycle5"/>
    <dgm:cxn modelId="{9CA1A06F-82D9-45CD-9EC1-F497A88FE164}" type="presParOf" srcId="{8E2B1D6F-04BB-4EA7-A497-5EC4E6BE47E1}" destId="{DAB108AA-3FCC-4330-9462-F32C18E4B665}" srcOrd="13" destOrd="0" presId="urn:microsoft.com/office/officeart/2005/8/layout/cycle5"/>
    <dgm:cxn modelId="{B26F157B-B041-4E73-BA9A-22BA69DEA44C}" type="presParOf" srcId="{8E2B1D6F-04BB-4EA7-A497-5EC4E6BE47E1}" destId="{97716750-295B-454A-9006-FAED3D941721}" srcOrd="14" destOrd="0" presId="urn:microsoft.com/office/officeart/2005/8/layout/cycle5"/>
    <dgm:cxn modelId="{F264DF5C-F704-4552-B432-55119F1FAA5D}" type="presParOf" srcId="{8E2B1D6F-04BB-4EA7-A497-5EC4E6BE47E1}" destId="{47880C1E-8D85-4DFD-AAAB-2C959FEA2F71}" srcOrd="15" destOrd="0" presId="urn:microsoft.com/office/officeart/2005/8/layout/cycle5"/>
    <dgm:cxn modelId="{00F59849-FB92-4142-ACD1-AF766615A83D}" type="presParOf" srcId="{8E2B1D6F-04BB-4EA7-A497-5EC4E6BE47E1}" destId="{49FF1299-8495-41B8-BE92-E3A8E623FE19}" srcOrd="16" destOrd="0" presId="urn:microsoft.com/office/officeart/2005/8/layout/cycle5"/>
    <dgm:cxn modelId="{E632D616-0D70-4B10-AB70-006450EC21F4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7A0A00-7795-43A9-B3AD-6DAB65B64F37}" type="doc">
      <dgm:prSet loTypeId="urn:microsoft.com/office/officeart/2005/8/layout/pyramid1" loCatId="pyramid" qsTypeId="urn:microsoft.com/office/officeart/2005/8/quickstyle/3d3" qsCatId="3D" csTypeId="urn:microsoft.com/office/officeart/2005/8/colors/colorful4" csCatId="colorful" phldr="1"/>
      <dgm:spPr/>
    </dgm:pt>
    <dgm:pt modelId="{94877AF6-6E90-4E91-A27A-5552A5858193}">
      <dgm:prSet phldrT="[Текст]" custT="1"/>
      <dgm:spPr/>
      <dgm:t>
        <a:bodyPr/>
        <a:lstStyle/>
        <a:p>
          <a:endParaRPr lang="ru-RU" sz="1200"/>
        </a:p>
        <a:p>
          <a:endParaRPr lang="ru-RU" sz="1200"/>
        </a:p>
        <a:p>
          <a:endParaRPr lang="ru-RU" sz="1200"/>
        </a:p>
        <a:p>
          <a:r>
            <a:rPr lang="ru-RU" sz="1200" b="1"/>
            <a:t>Коммунальное</a:t>
          </a:r>
          <a:r>
            <a:rPr lang="ru-RU" sz="1200"/>
            <a:t> </a:t>
          </a:r>
          <a:r>
            <a:rPr lang="ru-RU" sz="1100" b="1"/>
            <a:t>хозяйство </a:t>
          </a:r>
        </a:p>
        <a:p>
          <a:r>
            <a:rPr lang="ru-RU" sz="1100" b="1"/>
            <a:t>96,4 тыс.руб.</a:t>
          </a:r>
        </a:p>
      </dgm:t>
    </dgm:pt>
    <dgm:pt modelId="{6D454228-9C6B-4339-A93B-F8F93FC74E1E}" type="parTrans" cxnId="{33EB5BCA-C82B-48EF-BDEF-58D5919BFC61}">
      <dgm:prSet/>
      <dgm:spPr/>
      <dgm:t>
        <a:bodyPr/>
        <a:lstStyle/>
        <a:p>
          <a:endParaRPr lang="ru-RU"/>
        </a:p>
      </dgm:t>
    </dgm:pt>
    <dgm:pt modelId="{9F90CA15-892F-439E-8FE4-69516CB76BF6}" type="sibTrans" cxnId="{33EB5BCA-C82B-48EF-BDEF-58D5919BFC61}">
      <dgm:prSet/>
      <dgm:spPr/>
      <dgm:t>
        <a:bodyPr/>
        <a:lstStyle/>
        <a:p>
          <a:endParaRPr lang="ru-RU"/>
        </a:p>
      </dgm:t>
    </dgm:pt>
    <dgm:pt modelId="{BC306CE2-FDBA-44E5-AF56-3947F2FE78D3}">
      <dgm:prSet phldrT="[Текст]" custT="1"/>
      <dgm:spPr/>
      <dgm:t>
        <a:bodyPr/>
        <a:lstStyle/>
        <a:p>
          <a:r>
            <a:rPr lang="ru-RU" sz="1800"/>
            <a:t>Жилищное</a:t>
          </a:r>
          <a:r>
            <a:rPr lang="ru-RU" sz="2800"/>
            <a:t> </a:t>
          </a:r>
          <a:r>
            <a:rPr lang="ru-RU" sz="1800"/>
            <a:t>хозяйство</a:t>
          </a:r>
        </a:p>
        <a:p>
          <a:r>
            <a:rPr lang="ru-RU" sz="1800"/>
            <a:t>590,1 тыс.руб.</a:t>
          </a:r>
        </a:p>
      </dgm:t>
    </dgm:pt>
    <dgm:pt modelId="{5EAA3300-6FAA-445D-AAD1-EE6FD8DB3E95}" type="parTrans" cxnId="{4BF8D71F-FBFF-4DC2-965A-AF6A8ECDA474}">
      <dgm:prSet/>
      <dgm:spPr/>
      <dgm:t>
        <a:bodyPr/>
        <a:lstStyle/>
        <a:p>
          <a:endParaRPr lang="ru-RU"/>
        </a:p>
      </dgm:t>
    </dgm:pt>
    <dgm:pt modelId="{D86C7DCA-7C73-48FB-89BD-79DCC8E2451E}" type="sibTrans" cxnId="{4BF8D71F-FBFF-4DC2-965A-AF6A8ECDA474}">
      <dgm:prSet/>
      <dgm:spPr/>
      <dgm:t>
        <a:bodyPr/>
        <a:lstStyle/>
        <a:p>
          <a:endParaRPr lang="ru-RU"/>
        </a:p>
      </dgm:t>
    </dgm:pt>
    <dgm:pt modelId="{2B40DEC6-7F5E-45F6-806D-121C11F99702}">
      <dgm:prSet phldrT="[Текст]" custT="1"/>
      <dgm:spPr/>
      <dgm:t>
        <a:bodyPr/>
        <a:lstStyle/>
        <a:p>
          <a:r>
            <a:rPr lang="ru-RU" sz="2000"/>
            <a:t>Обеспечение деятельности МКУ "ГМУ"</a:t>
          </a:r>
        </a:p>
        <a:p>
          <a:r>
            <a:rPr lang="ru-RU" sz="2000"/>
            <a:t>2622,4 тыс. руб.</a:t>
          </a:r>
        </a:p>
      </dgm:t>
    </dgm:pt>
    <dgm:pt modelId="{AD2573AB-1E06-4D85-B470-F3FF2439CB5B}" type="parTrans" cxnId="{04CF9F2E-8387-41C5-ADDB-724C2E568523}">
      <dgm:prSet/>
      <dgm:spPr/>
      <dgm:t>
        <a:bodyPr/>
        <a:lstStyle/>
        <a:p>
          <a:endParaRPr lang="ru-RU"/>
        </a:p>
      </dgm:t>
    </dgm:pt>
    <dgm:pt modelId="{256C38DE-889A-480A-A75D-369A0EE2F96D}" type="sibTrans" cxnId="{04CF9F2E-8387-41C5-ADDB-724C2E568523}">
      <dgm:prSet/>
      <dgm:spPr/>
      <dgm:t>
        <a:bodyPr/>
        <a:lstStyle/>
        <a:p>
          <a:endParaRPr lang="ru-RU"/>
        </a:p>
      </dgm:t>
    </dgm:pt>
    <dgm:pt modelId="{0D2FD4BD-5D02-495C-9A82-555ACAFC720D}">
      <dgm:prSet phldrT="[Текст]" custT="1"/>
      <dgm:spPr/>
      <dgm:t>
        <a:bodyPr/>
        <a:lstStyle/>
        <a:p>
          <a:r>
            <a:rPr lang="ru-RU" sz="2400"/>
            <a:t>Благоустройство</a:t>
          </a:r>
        </a:p>
        <a:p>
          <a:r>
            <a:rPr lang="ru-RU" sz="2400"/>
            <a:t>30616,3 тыс. руб.</a:t>
          </a:r>
        </a:p>
      </dgm:t>
    </dgm:pt>
    <dgm:pt modelId="{809EFDB9-0688-4B4E-9253-82C5AB2CED70}" type="parTrans" cxnId="{2E6A0614-28C7-4E92-A6D6-66C6751BA3DF}">
      <dgm:prSet/>
      <dgm:spPr/>
      <dgm:t>
        <a:bodyPr/>
        <a:lstStyle/>
        <a:p>
          <a:endParaRPr lang="ru-RU"/>
        </a:p>
      </dgm:t>
    </dgm:pt>
    <dgm:pt modelId="{DA96E9C9-068C-4CE1-A738-BD8B69EC7A9D}" type="sibTrans" cxnId="{2E6A0614-28C7-4E92-A6D6-66C6751BA3DF}">
      <dgm:prSet/>
      <dgm:spPr/>
      <dgm:t>
        <a:bodyPr/>
        <a:lstStyle/>
        <a:p>
          <a:endParaRPr lang="ru-RU"/>
        </a:p>
      </dgm:t>
    </dgm:pt>
    <dgm:pt modelId="{B358AF74-3481-45A8-8675-A73DA49705D6}" type="pres">
      <dgm:prSet presAssocID="{737A0A00-7795-43A9-B3AD-6DAB65B64F37}" presName="Name0" presStyleCnt="0">
        <dgm:presLayoutVars>
          <dgm:dir/>
          <dgm:animLvl val="lvl"/>
          <dgm:resizeHandles val="exact"/>
        </dgm:presLayoutVars>
      </dgm:prSet>
      <dgm:spPr/>
    </dgm:pt>
    <dgm:pt modelId="{2597E255-2DED-4384-877B-4D07A651EAFF}" type="pres">
      <dgm:prSet presAssocID="{94877AF6-6E90-4E91-A27A-5552A5858193}" presName="Name8" presStyleCnt="0"/>
      <dgm:spPr/>
    </dgm:pt>
    <dgm:pt modelId="{D2B13C96-D171-4AE0-B89A-A55540E0E2A8}" type="pres">
      <dgm:prSet presAssocID="{94877AF6-6E90-4E91-A27A-5552A5858193}" presName="level" presStyleLbl="node1" presStyleIdx="0" presStyleCnt="4" custScaleY="9122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70797-F02B-4110-B0E5-08BC9B80F987}" type="pres">
      <dgm:prSet presAssocID="{94877AF6-6E90-4E91-A27A-5552A58581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7B4B6-C888-4F6F-BBF2-3D4820C160F4}" type="pres">
      <dgm:prSet presAssocID="{BC306CE2-FDBA-44E5-AF56-3947F2FE78D3}" presName="Name8" presStyleCnt="0"/>
      <dgm:spPr/>
    </dgm:pt>
    <dgm:pt modelId="{D7151282-C378-4C11-8322-E49160C2C922}" type="pres">
      <dgm:prSet presAssocID="{BC306CE2-FDBA-44E5-AF56-3947F2FE78D3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00E61C-A223-4FAA-8156-D24D9EAEBEA7}" type="pres">
      <dgm:prSet presAssocID="{BC306CE2-FDBA-44E5-AF56-3947F2FE78D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D70739-9D4D-4F65-BF81-E13BBF28FB84}" type="pres">
      <dgm:prSet presAssocID="{2B40DEC6-7F5E-45F6-806D-121C11F99702}" presName="Name8" presStyleCnt="0"/>
      <dgm:spPr/>
    </dgm:pt>
    <dgm:pt modelId="{84B4816B-0F08-41F2-B1FB-706CC375D8D0}" type="pres">
      <dgm:prSet presAssocID="{2B40DEC6-7F5E-45F6-806D-121C11F99702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5C829B-F689-4997-92A9-C42CC0A68CC0}" type="pres">
      <dgm:prSet presAssocID="{2B40DEC6-7F5E-45F6-806D-121C11F997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FFA74A-B378-43F5-AFBC-7F521D07204A}" type="pres">
      <dgm:prSet presAssocID="{0D2FD4BD-5D02-495C-9A82-555ACAFC720D}" presName="Name8" presStyleCnt="0"/>
      <dgm:spPr/>
    </dgm:pt>
    <dgm:pt modelId="{15B9C819-5FD8-4533-B230-21EF22D80939}" type="pres">
      <dgm:prSet presAssocID="{0D2FD4BD-5D02-495C-9A82-555ACAFC720D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AD6835-18A3-48F9-A717-39CAE09E794B}" type="pres">
      <dgm:prSet presAssocID="{0D2FD4BD-5D02-495C-9A82-555ACAFC72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D32F87-3D35-4F13-9549-8A8B0C18F7E5}" type="presOf" srcId="{BC306CE2-FDBA-44E5-AF56-3947F2FE78D3}" destId="{6B00E61C-A223-4FAA-8156-D24D9EAEBEA7}" srcOrd="1" destOrd="0" presId="urn:microsoft.com/office/officeart/2005/8/layout/pyramid1"/>
    <dgm:cxn modelId="{29CDA574-EFDA-4363-81EC-04DC19722EB9}" type="presOf" srcId="{2B40DEC6-7F5E-45F6-806D-121C11F99702}" destId="{D35C829B-F689-4997-92A9-C42CC0A68CC0}" srcOrd="1" destOrd="0" presId="urn:microsoft.com/office/officeart/2005/8/layout/pyramid1"/>
    <dgm:cxn modelId="{33EB5BCA-C82B-48EF-BDEF-58D5919BFC61}" srcId="{737A0A00-7795-43A9-B3AD-6DAB65B64F37}" destId="{94877AF6-6E90-4E91-A27A-5552A5858193}" srcOrd="0" destOrd="0" parTransId="{6D454228-9C6B-4339-A93B-F8F93FC74E1E}" sibTransId="{9F90CA15-892F-439E-8FE4-69516CB76BF6}"/>
    <dgm:cxn modelId="{572660FF-5E67-404E-BAA1-0749936291F1}" type="presOf" srcId="{94877AF6-6E90-4E91-A27A-5552A5858193}" destId="{D2B13C96-D171-4AE0-B89A-A55540E0E2A8}" srcOrd="0" destOrd="0" presId="urn:microsoft.com/office/officeart/2005/8/layout/pyramid1"/>
    <dgm:cxn modelId="{04CF9F2E-8387-41C5-ADDB-724C2E568523}" srcId="{737A0A00-7795-43A9-B3AD-6DAB65B64F37}" destId="{2B40DEC6-7F5E-45F6-806D-121C11F99702}" srcOrd="2" destOrd="0" parTransId="{AD2573AB-1E06-4D85-B470-F3FF2439CB5B}" sibTransId="{256C38DE-889A-480A-A75D-369A0EE2F96D}"/>
    <dgm:cxn modelId="{4BF8D71F-FBFF-4DC2-965A-AF6A8ECDA474}" srcId="{737A0A00-7795-43A9-B3AD-6DAB65B64F37}" destId="{BC306CE2-FDBA-44E5-AF56-3947F2FE78D3}" srcOrd="1" destOrd="0" parTransId="{5EAA3300-6FAA-445D-AAD1-EE6FD8DB3E95}" sibTransId="{D86C7DCA-7C73-48FB-89BD-79DCC8E2451E}"/>
    <dgm:cxn modelId="{C89AA231-827C-423E-81D0-33CD2A18C1E7}" type="presOf" srcId="{2B40DEC6-7F5E-45F6-806D-121C11F99702}" destId="{84B4816B-0F08-41F2-B1FB-706CC375D8D0}" srcOrd="0" destOrd="0" presId="urn:microsoft.com/office/officeart/2005/8/layout/pyramid1"/>
    <dgm:cxn modelId="{2E6A0614-28C7-4E92-A6D6-66C6751BA3DF}" srcId="{737A0A00-7795-43A9-B3AD-6DAB65B64F37}" destId="{0D2FD4BD-5D02-495C-9A82-555ACAFC720D}" srcOrd="3" destOrd="0" parTransId="{809EFDB9-0688-4B4E-9253-82C5AB2CED70}" sibTransId="{DA96E9C9-068C-4CE1-A738-BD8B69EC7A9D}"/>
    <dgm:cxn modelId="{DC67372B-0266-485C-AEB6-88C0C4D394AF}" type="presOf" srcId="{0D2FD4BD-5D02-495C-9A82-555ACAFC720D}" destId="{15B9C819-5FD8-4533-B230-21EF22D80939}" srcOrd="0" destOrd="0" presId="urn:microsoft.com/office/officeart/2005/8/layout/pyramid1"/>
    <dgm:cxn modelId="{7BDC849B-DD55-407D-9C21-7F3388C30CB9}" type="presOf" srcId="{0D2FD4BD-5D02-495C-9A82-555ACAFC720D}" destId="{D7AD6835-18A3-48F9-A717-39CAE09E794B}" srcOrd="1" destOrd="0" presId="urn:microsoft.com/office/officeart/2005/8/layout/pyramid1"/>
    <dgm:cxn modelId="{6CACB669-F69B-4BAE-AD03-3EF529A4CBB5}" type="presOf" srcId="{94877AF6-6E90-4E91-A27A-5552A5858193}" destId="{B3970797-F02B-4110-B0E5-08BC9B80F987}" srcOrd="1" destOrd="0" presId="urn:microsoft.com/office/officeart/2005/8/layout/pyramid1"/>
    <dgm:cxn modelId="{F44D7BED-7005-4990-98F2-C8C10715A522}" type="presOf" srcId="{737A0A00-7795-43A9-B3AD-6DAB65B64F37}" destId="{B358AF74-3481-45A8-8675-A73DA49705D6}" srcOrd="0" destOrd="0" presId="urn:microsoft.com/office/officeart/2005/8/layout/pyramid1"/>
    <dgm:cxn modelId="{ECBFCBE1-FE2E-43B2-84F0-2E787B8ECD20}" type="presOf" srcId="{BC306CE2-FDBA-44E5-AF56-3947F2FE78D3}" destId="{D7151282-C378-4C11-8322-E49160C2C922}" srcOrd="0" destOrd="0" presId="urn:microsoft.com/office/officeart/2005/8/layout/pyramid1"/>
    <dgm:cxn modelId="{A40AEA3D-C028-4097-B6ED-14AB827E5C92}" type="presParOf" srcId="{B358AF74-3481-45A8-8675-A73DA49705D6}" destId="{2597E255-2DED-4384-877B-4D07A651EAFF}" srcOrd="0" destOrd="0" presId="urn:microsoft.com/office/officeart/2005/8/layout/pyramid1"/>
    <dgm:cxn modelId="{0E276AED-3E10-4FF3-BFBD-1B73FCC932BE}" type="presParOf" srcId="{2597E255-2DED-4384-877B-4D07A651EAFF}" destId="{D2B13C96-D171-4AE0-B89A-A55540E0E2A8}" srcOrd="0" destOrd="0" presId="urn:microsoft.com/office/officeart/2005/8/layout/pyramid1"/>
    <dgm:cxn modelId="{A29724FF-095E-4B7B-B240-A0104531C0C6}" type="presParOf" srcId="{2597E255-2DED-4384-877B-4D07A651EAFF}" destId="{B3970797-F02B-4110-B0E5-08BC9B80F987}" srcOrd="1" destOrd="0" presId="urn:microsoft.com/office/officeart/2005/8/layout/pyramid1"/>
    <dgm:cxn modelId="{1B2BE850-6DF6-459E-AED8-05D2BDB6A45D}" type="presParOf" srcId="{B358AF74-3481-45A8-8675-A73DA49705D6}" destId="{2527B4B6-C888-4F6F-BBF2-3D4820C160F4}" srcOrd="1" destOrd="0" presId="urn:microsoft.com/office/officeart/2005/8/layout/pyramid1"/>
    <dgm:cxn modelId="{18CDE2D4-6F47-4669-83FC-0EB017569498}" type="presParOf" srcId="{2527B4B6-C888-4F6F-BBF2-3D4820C160F4}" destId="{D7151282-C378-4C11-8322-E49160C2C922}" srcOrd="0" destOrd="0" presId="urn:microsoft.com/office/officeart/2005/8/layout/pyramid1"/>
    <dgm:cxn modelId="{BB42DB75-212D-4421-A7FC-871F21447419}" type="presParOf" srcId="{2527B4B6-C888-4F6F-BBF2-3D4820C160F4}" destId="{6B00E61C-A223-4FAA-8156-D24D9EAEBEA7}" srcOrd="1" destOrd="0" presId="urn:microsoft.com/office/officeart/2005/8/layout/pyramid1"/>
    <dgm:cxn modelId="{86CC2E01-78E9-4B2F-B369-103198D5CF58}" type="presParOf" srcId="{B358AF74-3481-45A8-8675-A73DA49705D6}" destId="{0CD70739-9D4D-4F65-BF81-E13BBF28FB84}" srcOrd="2" destOrd="0" presId="urn:microsoft.com/office/officeart/2005/8/layout/pyramid1"/>
    <dgm:cxn modelId="{46A6CF33-0E9D-4E06-BB29-01A85995E51D}" type="presParOf" srcId="{0CD70739-9D4D-4F65-BF81-E13BBF28FB84}" destId="{84B4816B-0F08-41F2-B1FB-706CC375D8D0}" srcOrd="0" destOrd="0" presId="urn:microsoft.com/office/officeart/2005/8/layout/pyramid1"/>
    <dgm:cxn modelId="{CC1BF6E7-0EEA-40C4-94FF-CB38371EB545}" type="presParOf" srcId="{0CD70739-9D4D-4F65-BF81-E13BBF28FB84}" destId="{D35C829B-F689-4997-92A9-C42CC0A68CC0}" srcOrd="1" destOrd="0" presId="urn:microsoft.com/office/officeart/2005/8/layout/pyramid1"/>
    <dgm:cxn modelId="{CDD5A138-4340-43BA-96D3-59A15A3BB061}" type="presParOf" srcId="{B358AF74-3481-45A8-8675-A73DA49705D6}" destId="{01FFA74A-B378-43F5-AFBC-7F521D07204A}" srcOrd="3" destOrd="0" presId="urn:microsoft.com/office/officeart/2005/8/layout/pyramid1"/>
    <dgm:cxn modelId="{39AC3570-67F5-4ECF-9FE6-D89A8450CDB6}" type="presParOf" srcId="{01FFA74A-B378-43F5-AFBC-7F521D07204A}" destId="{15B9C819-5FD8-4533-B230-21EF22D80939}" srcOrd="0" destOrd="0" presId="urn:microsoft.com/office/officeart/2005/8/layout/pyramid1"/>
    <dgm:cxn modelId="{35A2E72B-4A22-4F5A-A78B-9A38C132B207}" type="presParOf" srcId="{01FFA74A-B378-43F5-AFBC-7F521D07204A}" destId="{D7AD6835-18A3-48F9-A717-39CAE09E794B}" srcOrd="1" destOrd="0" presId="urn:microsoft.com/office/officeart/2005/8/layout/pyramid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21F9E9-843F-4EA5-94A3-FD88AEC810EF}" type="doc">
      <dgm:prSet loTypeId="urn:microsoft.com/office/officeart/2005/8/layout/pyramid1" loCatId="pyramid" qsTypeId="urn:microsoft.com/office/officeart/2005/8/quickstyle/3d2" qsCatId="3D" csTypeId="urn:microsoft.com/office/officeart/2005/8/colors/colorful3" csCatId="colorful" phldr="1"/>
      <dgm:spPr/>
    </dgm:pt>
    <dgm:pt modelId="{6DFE596D-8F46-46CF-B040-4165ADAC399C}">
      <dgm:prSet phldrT="[Текст]"/>
      <dgm:spPr/>
      <dgm:t>
        <a:bodyPr/>
        <a:lstStyle/>
        <a:p>
          <a:r>
            <a:rPr lang="ru-RU" b="1"/>
            <a:t>Обеспечение постоянного горения Вечного огня </a:t>
          </a:r>
        </a:p>
        <a:p>
          <a:r>
            <a:rPr lang="ru-RU" b="1"/>
            <a:t>85,7 тыс. руб</a:t>
          </a:r>
          <a:r>
            <a:rPr lang="ru-RU"/>
            <a:t>.</a:t>
          </a:r>
        </a:p>
      </dgm:t>
    </dgm:pt>
    <dgm:pt modelId="{561DDE15-60FE-47EA-A122-A0021445BF65}" type="parTrans" cxnId="{10278BC8-ED19-4A50-B96E-4C08423C677C}">
      <dgm:prSet/>
      <dgm:spPr/>
      <dgm:t>
        <a:bodyPr/>
        <a:lstStyle/>
        <a:p>
          <a:endParaRPr lang="ru-RU"/>
        </a:p>
      </dgm:t>
    </dgm:pt>
    <dgm:pt modelId="{8D37D907-C358-440F-84E4-5A6D75BBA26C}" type="sibTrans" cxnId="{10278BC8-ED19-4A50-B96E-4C08423C677C}">
      <dgm:prSet/>
      <dgm:spPr/>
      <dgm:t>
        <a:bodyPr/>
        <a:lstStyle/>
        <a:p>
          <a:endParaRPr lang="ru-RU"/>
        </a:p>
      </dgm:t>
    </dgm:pt>
    <dgm:pt modelId="{8AE52F8C-A6E5-4831-B21E-0F48C4697403}">
      <dgm:prSet phldrT="[Текст]"/>
      <dgm:spPr/>
      <dgm:t>
        <a:bodyPr/>
        <a:lstStyle/>
        <a:p>
          <a:r>
            <a:rPr lang="ru-RU" b="1"/>
            <a:t>Укрепление материально-технической базы и проведение ремонтных работ учреждений культуры города </a:t>
          </a:r>
        </a:p>
        <a:p>
          <a:r>
            <a:rPr lang="ru-RU" b="1"/>
            <a:t>330,5 тыс. руб.</a:t>
          </a:r>
        </a:p>
      </dgm:t>
    </dgm:pt>
    <dgm:pt modelId="{8E21402F-BF1B-4C60-962E-9923BFA9D922}" type="parTrans" cxnId="{0A83629E-F926-4E58-A47B-0043D2850092}">
      <dgm:prSet/>
      <dgm:spPr/>
      <dgm:t>
        <a:bodyPr/>
        <a:lstStyle/>
        <a:p>
          <a:endParaRPr lang="ru-RU"/>
        </a:p>
      </dgm:t>
    </dgm:pt>
    <dgm:pt modelId="{7CBAD825-C0AA-4696-AF7A-F151BDCD2E30}" type="sibTrans" cxnId="{0A83629E-F926-4E58-A47B-0043D2850092}">
      <dgm:prSet/>
      <dgm:spPr/>
      <dgm:t>
        <a:bodyPr/>
        <a:lstStyle/>
        <a:p>
          <a:endParaRPr lang="ru-RU"/>
        </a:p>
      </dgm:t>
    </dgm:pt>
    <dgm:pt modelId="{06267742-C0EE-4997-84F8-DB27F95A01FF}">
      <dgm:prSet phldrT="[Текст]" custT="1"/>
      <dgm:spPr/>
      <dgm:t>
        <a:bodyPr/>
        <a:lstStyle/>
        <a:p>
          <a:r>
            <a:rPr lang="ru-RU" sz="1400" b="1"/>
            <a:t>Организация и проведение культурно- массовых и иных мероприятий </a:t>
          </a:r>
        </a:p>
        <a:p>
          <a:r>
            <a:rPr lang="ru-RU" sz="1000" b="1"/>
            <a:t>426,8 тыс. руб.</a:t>
          </a:r>
        </a:p>
      </dgm:t>
    </dgm:pt>
    <dgm:pt modelId="{BCB1B11E-1738-4609-AD19-36EC11A5FA03}" type="parTrans" cxnId="{EB20EADC-7F5E-497F-A318-137D451892D1}">
      <dgm:prSet/>
      <dgm:spPr/>
      <dgm:t>
        <a:bodyPr/>
        <a:lstStyle/>
        <a:p>
          <a:endParaRPr lang="ru-RU"/>
        </a:p>
      </dgm:t>
    </dgm:pt>
    <dgm:pt modelId="{9E85CD2F-A345-4A62-BA05-E23F77F6723A}" type="sibTrans" cxnId="{EB20EADC-7F5E-497F-A318-137D451892D1}">
      <dgm:prSet/>
      <dgm:spPr/>
      <dgm:t>
        <a:bodyPr/>
        <a:lstStyle/>
        <a:p>
          <a:endParaRPr lang="ru-RU"/>
        </a:p>
      </dgm:t>
    </dgm:pt>
    <dgm:pt modelId="{3E176831-891B-42C7-BBC8-2947B509D3FA}">
      <dgm:prSet phldrT="[Текст]" custT="1"/>
      <dgm:spPr/>
      <dgm:t>
        <a:bodyPr/>
        <a:lstStyle/>
        <a:p>
          <a:r>
            <a:rPr lang="ru-RU" sz="1400" b="1"/>
            <a:t>Поддержка организаций в сфере культуры 6856,2 тыс. руб.Прочие расходы в области культуры </a:t>
          </a:r>
        </a:p>
        <a:p>
          <a:r>
            <a:rPr lang="ru-RU" sz="1400" b="1"/>
            <a:t>530,6 тыс. руб.</a:t>
          </a:r>
        </a:p>
      </dgm:t>
    </dgm:pt>
    <dgm:pt modelId="{7B353084-6E3E-4E7E-834F-BB6D86CB4E25}" type="parTrans" cxnId="{B49F4177-EDEA-4046-87FC-2AAD6176E0E8}">
      <dgm:prSet/>
      <dgm:spPr/>
      <dgm:t>
        <a:bodyPr/>
        <a:lstStyle/>
        <a:p>
          <a:endParaRPr lang="ru-RU"/>
        </a:p>
      </dgm:t>
    </dgm:pt>
    <dgm:pt modelId="{0917D239-D87F-4752-BC69-9BC73AEBAD57}" type="sibTrans" cxnId="{B49F4177-EDEA-4046-87FC-2AAD6176E0E8}">
      <dgm:prSet/>
      <dgm:spPr/>
      <dgm:t>
        <a:bodyPr/>
        <a:lstStyle/>
        <a:p>
          <a:endParaRPr lang="ru-RU"/>
        </a:p>
      </dgm:t>
    </dgm:pt>
    <dgm:pt modelId="{D05939F4-B214-4D0B-B4CB-22037DE33768}">
      <dgm:prSet phldrT="[Текст]" custT="1"/>
      <dgm:spPr/>
      <dgm:t>
        <a:bodyPr/>
        <a:lstStyle/>
        <a:p>
          <a:r>
            <a:rPr lang="ru-RU" sz="1400" b="1"/>
            <a:t>Субсидии бюджетным учреждениям на финансовое обеспечение муниципального задания на оказание муниципальных услуг </a:t>
          </a:r>
        </a:p>
        <a:p>
          <a:r>
            <a:rPr lang="ru-RU" sz="1400" b="1"/>
            <a:t>6856,2 тыс. руб.</a:t>
          </a:r>
        </a:p>
      </dgm:t>
    </dgm:pt>
    <dgm:pt modelId="{24746BAF-9550-4B9D-A000-44FF76FBC004}" type="parTrans" cxnId="{A592B80B-8E5F-49B1-B45E-C0511D459C0E}">
      <dgm:prSet/>
      <dgm:spPr/>
      <dgm:t>
        <a:bodyPr/>
        <a:lstStyle/>
        <a:p>
          <a:endParaRPr lang="ru-RU"/>
        </a:p>
      </dgm:t>
    </dgm:pt>
    <dgm:pt modelId="{655EF9A1-5A1E-4ABD-AE3D-1A941A54ECDB}" type="sibTrans" cxnId="{A592B80B-8E5F-49B1-B45E-C0511D459C0E}">
      <dgm:prSet/>
      <dgm:spPr/>
      <dgm:t>
        <a:bodyPr/>
        <a:lstStyle/>
        <a:p>
          <a:endParaRPr lang="ru-RU"/>
        </a:p>
      </dgm:t>
    </dgm:pt>
    <dgm:pt modelId="{5CBC6684-7F8D-4C81-842F-7DC4A9128F18}" type="pres">
      <dgm:prSet presAssocID="{7021F9E9-843F-4EA5-94A3-FD88AEC810EF}" presName="Name0" presStyleCnt="0">
        <dgm:presLayoutVars>
          <dgm:dir/>
          <dgm:animLvl val="lvl"/>
          <dgm:resizeHandles val="exact"/>
        </dgm:presLayoutVars>
      </dgm:prSet>
      <dgm:spPr/>
    </dgm:pt>
    <dgm:pt modelId="{DECD8B7D-6946-4FD9-86E1-F6FA783B2A6E}" type="pres">
      <dgm:prSet presAssocID="{6DFE596D-8F46-46CF-B040-4165ADAC399C}" presName="Name8" presStyleCnt="0"/>
      <dgm:spPr/>
    </dgm:pt>
    <dgm:pt modelId="{8920428E-BCBB-4B63-9AE1-C70C24F06F4C}" type="pres">
      <dgm:prSet presAssocID="{6DFE596D-8F46-46CF-B040-4165ADAC399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DC6B90-E767-4919-8E14-B33D2C830A99}" type="pres">
      <dgm:prSet presAssocID="{6DFE596D-8F46-46CF-B040-4165ADAC399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2E37F9-B99D-4AA7-B38F-597D8D911B56}" type="pres">
      <dgm:prSet presAssocID="{8AE52F8C-A6E5-4831-B21E-0F48C4697403}" presName="Name8" presStyleCnt="0"/>
      <dgm:spPr/>
    </dgm:pt>
    <dgm:pt modelId="{F32D1879-6DF5-4C39-9E1D-61684658FBFD}" type="pres">
      <dgm:prSet presAssocID="{8AE52F8C-A6E5-4831-B21E-0F48C4697403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C7ABFE-8272-42E2-BF77-EA20D175055C}" type="pres">
      <dgm:prSet presAssocID="{8AE52F8C-A6E5-4831-B21E-0F48C46974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64A4F8-197A-4622-966C-54ECC155C5EF}" type="pres">
      <dgm:prSet presAssocID="{06267742-C0EE-4997-84F8-DB27F95A01FF}" presName="Name8" presStyleCnt="0"/>
      <dgm:spPr/>
    </dgm:pt>
    <dgm:pt modelId="{8AAA275F-8647-4E44-BA48-06524651AF36}" type="pres">
      <dgm:prSet presAssocID="{06267742-C0EE-4997-84F8-DB27F95A01FF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DECBD3-9076-4FCC-ADB2-16186ADF556B}" type="pres">
      <dgm:prSet presAssocID="{06267742-C0EE-4997-84F8-DB27F95A01F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0CCC3-10F5-4CA3-87E5-AAAC85AA75B9}" type="pres">
      <dgm:prSet presAssocID="{3E176831-891B-42C7-BBC8-2947B509D3FA}" presName="Name8" presStyleCnt="0"/>
      <dgm:spPr/>
    </dgm:pt>
    <dgm:pt modelId="{971B7656-7139-404D-BD23-8FCC30B8D376}" type="pres">
      <dgm:prSet presAssocID="{3E176831-891B-42C7-BBC8-2947B509D3FA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60BBF3-CE3A-4CED-9A2D-C3C85AA68E3E}" type="pres">
      <dgm:prSet presAssocID="{3E176831-891B-42C7-BBC8-2947B509D3F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5969A-B65C-4B5D-91E6-00E1750819FF}" type="pres">
      <dgm:prSet presAssocID="{D05939F4-B214-4D0B-B4CB-22037DE33768}" presName="Name8" presStyleCnt="0"/>
      <dgm:spPr/>
    </dgm:pt>
    <dgm:pt modelId="{000D2BF5-96B3-44FC-B36A-C6927D379DD9}" type="pres">
      <dgm:prSet presAssocID="{D05939F4-B214-4D0B-B4CB-22037DE33768}" presName="level" presStyleLbl="node1" presStyleIdx="4" presStyleCnt="5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D63543-21DA-47AA-BD4F-0D7F7B1BEE42}" type="pres">
      <dgm:prSet presAssocID="{D05939F4-B214-4D0B-B4CB-22037DE337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B003AF-B71A-4C7C-B2F7-F1124FA7241F}" type="presOf" srcId="{6DFE596D-8F46-46CF-B040-4165ADAC399C}" destId="{1EDC6B90-E767-4919-8E14-B33D2C830A99}" srcOrd="1" destOrd="0" presId="urn:microsoft.com/office/officeart/2005/8/layout/pyramid1"/>
    <dgm:cxn modelId="{1B2F9758-F99B-41AF-B9A8-5E47CA70E828}" type="presOf" srcId="{06267742-C0EE-4997-84F8-DB27F95A01FF}" destId="{64DECBD3-9076-4FCC-ADB2-16186ADF556B}" srcOrd="1" destOrd="0" presId="urn:microsoft.com/office/officeart/2005/8/layout/pyramid1"/>
    <dgm:cxn modelId="{38809F0D-9F53-4F1A-BAB4-FEF8383BE99D}" type="presOf" srcId="{7021F9E9-843F-4EA5-94A3-FD88AEC810EF}" destId="{5CBC6684-7F8D-4C81-842F-7DC4A9128F18}" srcOrd="0" destOrd="0" presId="urn:microsoft.com/office/officeart/2005/8/layout/pyramid1"/>
    <dgm:cxn modelId="{10278BC8-ED19-4A50-B96E-4C08423C677C}" srcId="{7021F9E9-843F-4EA5-94A3-FD88AEC810EF}" destId="{6DFE596D-8F46-46CF-B040-4165ADAC399C}" srcOrd="0" destOrd="0" parTransId="{561DDE15-60FE-47EA-A122-A0021445BF65}" sibTransId="{8D37D907-C358-440F-84E4-5A6D75BBA26C}"/>
    <dgm:cxn modelId="{0A83629E-F926-4E58-A47B-0043D2850092}" srcId="{7021F9E9-843F-4EA5-94A3-FD88AEC810EF}" destId="{8AE52F8C-A6E5-4831-B21E-0F48C4697403}" srcOrd="1" destOrd="0" parTransId="{8E21402F-BF1B-4C60-962E-9923BFA9D922}" sibTransId="{7CBAD825-C0AA-4696-AF7A-F151BDCD2E30}"/>
    <dgm:cxn modelId="{EB20EADC-7F5E-497F-A318-137D451892D1}" srcId="{7021F9E9-843F-4EA5-94A3-FD88AEC810EF}" destId="{06267742-C0EE-4997-84F8-DB27F95A01FF}" srcOrd="2" destOrd="0" parTransId="{BCB1B11E-1738-4609-AD19-36EC11A5FA03}" sibTransId="{9E85CD2F-A345-4A62-BA05-E23F77F6723A}"/>
    <dgm:cxn modelId="{E6825059-ACFB-4959-B8D1-89418F1D7E44}" type="presOf" srcId="{06267742-C0EE-4997-84F8-DB27F95A01FF}" destId="{8AAA275F-8647-4E44-BA48-06524651AF36}" srcOrd="0" destOrd="0" presId="urn:microsoft.com/office/officeart/2005/8/layout/pyramid1"/>
    <dgm:cxn modelId="{B414D6B3-9CC6-4B9B-BAF1-9971BA9EDB53}" type="presOf" srcId="{D05939F4-B214-4D0B-B4CB-22037DE33768}" destId="{000D2BF5-96B3-44FC-B36A-C6927D379DD9}" srcOrd="0" destOrd="0" presId="urn:microsoft.com/office/officeart/2005/8/layout/pyramid1"/>
    <dgm:cxn modelId="{4AEBE2B6-7D29-4CAD-A15B-984B85389FCD}" type="presOf" srcId="{3E176831-891B-42C7-BBC8-2947B509D3FA}" destId="{0560BBF3-CE3A-4CED-9A2D-C3C85AA68E3E}" srcOrd="1" destOrd="0" presId="urn:microsoft.com/office/officeart/2005/8/layout/pyramid1"/>
    <dgm:cxn modelId="{A592B80B-8E5F-49B1-B45E-C0511D459C0E}" srcId="{7021F9E9-843F-4EA5-94A3-FD88AEC810EF}" destId="{D05939F4-B214-4D0B-B4CB-22037DE33768}" srcOrd="4" destOrd="0" parTransId="{24746BAF-9550-4B9D-A000-44FF76FBC004}" sibTransId="{655EF9A1-5A1E-4ABD-AE3D-1A941A54ECDB}"/>
    <dgm:cxn modelId="{F128A0CD-1C3C-4519-82A7-D76CC86FC288}" type="presOf" srcId="{8AE52F8C-A6E5-4831-B21E-0F48C4697403}" destId="{15C7ABFE-8272-42E2-BF77-EA20D175055C}" srcOrd="1" destOrd="0" presId="urn:microsoft.com/office/officeart/2005/8/layout/pyramid1"/>
    <dgm:cxn modelId="{B49F4177-EDEA-4046-87FC-2AAD6176E0E8}" srcId="{7021F9E9-843F-4EA5-94A3-FD88AEC810EF}" destId="{3E176831-891B-42C7-BBC8-2947B509D3FA}" srcOrd="3" destOrd="0" parTransId="{7B353084-6E3E-4E7E-834F-BB6D86CB4E25}" sibTransId="{0917D239-D87F-4752-BC69-9BC73AEBAD57}"/>
    <dgm:cxn modelId="{43B326C5-3103-494C-8820-D8F563A479D2}" type="presOf" srcId="{8AE52F8C-A6E5-4831-B21E-0F48C4697403}" destId="{F32D1879-6DF5-4C39-9E1D-61684658FBFD}" srcOrd="0" destOrd="0" presId="urn:microsoft.com/office/officeart/2005/8/layout/pyramid1"/>
    <dgm:cxn modelId="{B1C486A8-49DC-461E-BE1D-0F00C861D871}" type="presOf" srcId="{3E176831-891B-42C7-BBC8-2947B509D3FA}" destId="{971B7656-7139-404D-BD23-8FCC30B8D376}" srcOrd="0" destOrd="0" presId="urn:microsoft.com/office/officeart/2005/8/layout/pyramid1"/>
    <dgm:cxn modelId="{4FB9E9A5-9AF1-4132-B96D-49A23C31D71F}" type="presOf" srcId="{6DFE596D-8F46-46CF-B040-4165ADAC399C}" destId="{8920428E-BCBB-4B63-9AE1-C70C24F06F4C}" srcOrd="0" destOrd="0" presId="urn:microsoft.com/office/officeart/2005/8/layout/pyramid1"/>
    <dgm:cxn modelId="{36E2435E-8575-48BF-86E1-A88C3587D6D1}" type="presOf" srcId="{D05939F4-B214-4D0B-B4CB-22037DE33768}" destId="{65D63543-21DA-47AA-BD4F-0D7F7B1BEE42}" srcOrd="1" destOrd="0" presId="urn:microsoft.com/office/officeart/2005/8/layout/pyramid1"/>
    <dgm:cxn modelId="{A54B819F-2E7F-4CD3-80C8-7E3FCE4756F8}" type="presParOf" srcId="{5CBC6684-7F8D-4C81-842F-7DC4A9128F18}" destId="{DECD8B7D-6946-4FD9-86E1-F6FA783B2A6E}" srcOrd="0" destOrd="0" presId="urn:microsoft.com/office/officeart/2005/8/layout/pyramid1"/>
    <dgm:cxn modelId="{6FEC8C93-086E-4E57-8BCA-81D5D95DACC4}" type="presParOf" srcId="{DECD8B7D-6946-4FD9-86E1-F6FA783B2A6E}" destId="{8920428E-BCBB-4B63-9AE1-C70C24F06F4C}" srcOrd="0" destOrd="0" presId="urn:microsoft.com/office/officeart/2005/8/layout/pyramid1"/>
    <dgm:cxn modelId="{59291A13-2660-46CE-929D-B4152B36B56C}" type="presParOf" srcId="{DECD8B7D-6946-4FD9-86E1-F6FA783B2A6E}" destId="{1EDC6B90-E767-4919-8E14-B33D2C830A99}" srcOrd="1" destOrd="0" presId="urn:microsoft.com/office/officeart/2005/8/layout/pyramid1"/>
    <dgm:cxn modelId="{7E075B28-DAC8-4EF5-9B47-30537696C61D}" type="presParOf" srcId="{5CBC6684-7F8D-4C81-842F-7DC4A9128F18}" destId="{452E37F9-B99D-4AA7-B38F-597D8D911B56}" srcOrd="1" destOrd="0" presId="urn:microsoft.com/office/officeart/2005/8/layout/pyramid1"/>
    <dgm:cxn modelId="{6051F202-534D-40C8-8317-9C8A670A8728}" type="presParOf" srcId="{452E37F9-B99D-4AA7-B38F-597D8D911B56}" destId="{F32D1879-6DF5-4C39-9E1D-61684658FBFD}" srcOrd="0" destOrd="0" presId="urn:microsoft.com/office/officeart/2005/8/layout/pyramid1"/>
    <dgm:cxn modelId="{E886A092-37FC-47E3-8C04-5B8C242995AA}" type="presParOf" srcId="{452E37F9-B99D-4AA7-B38F-597D8D911B56}" destId="{15C7ABFE-8272-42E2-BF77-EA20D175055C}" srcOrd="1" destOrd="0" presId="urn:microsoft.com/office/officeart/2005/8/layout/pyramid1"/>
    <dgm:cxn modelId="{AE2E2E5C-15A4-4D7C-81D5-F9E2B3748D4D}" type="presParOf" srcId="{5CBC6684-7F8D-4C81-842F-7DC4A9128F18}" destId="{0664A4F8-197A-4622-966C-54ECC155C5EF}" srcOrd="2" destOrd="0" presId="urn:microsoft.com/office/officeart/2005/8/layout/pyramid1"/>
    <dgm:cxn modelId="{3CE6A87F-4EAA-4420-A5A6-412D8204902C}" type="presParOf" srcId="{0664A4F8-197A-4622-966C-54ECC155C5EF}" destId="{8AAA275F-8647-4E44-BA48-06524651AF36}" srcOrd="0" destOrd="0" presId="urn:microsoft.com/office/officeart/2005/8/layout/pyramid1"/>
    <dgm:cxn modelId="{1A28D852-80A4-4998-8C7C-DC72E9624D88}" type="presParOf" srcId="{0664A4F8-197A-4622-966C-54ECC155C5EF}" destId="{64DECBD3-9076-4FCC-ADB2-16186ADF556B}" srcOrd="1" destOrd="0" presId="urn:microsoft.com/office/officeart/2005/8/layout/pyramid1"/>
    <dgm:cxn modelId="{E0AC3204-1EEE-48EE-9C26-81E3A6A5356A}" type="presParOf" srcId="{5CBC6684-7F8D-4C81-842F-7DC4A9128F18}" destId="{D590CCC3-10F5-4CA3-87E5-AAAC85AA75B9}" srcOrd="3" destOrd="0" presId="urn:microsoft.com/office/officeart/2005/8/layout/pyramid1"/>
    <dgm:cxn modelId="{2F17DD61-6964-4439-A209-4BF323790355}" type="presParOf" srcId="{D590CCC3-10F5-4CA3-87E5-AAAC85AA75B9}" destId="{971B7656-7139-404D-BD23-8FCC30B8D376}" srcOrd="0" destOrd="0" presId="urn:microsoft.com/office/officeart/2005/8/layout/pyramid1"/>
    <dgm:cxn modelId="{D6DA36B6-4FCA-46E3-8017-3747C0E46770}" type="presParOf" srcId="{D590CCC3-10F5-4CA3-87E5-AAAC85AA75B9}" destId="{0560BBF3-CE3A-4CED-9A2D-C3C85AA68E3E}" srcOrd="1" destOrd="0" presId="urn:microsoft.com/office/officeart/2005/8/layout/pyramid1"/>
    <dgm:cxn modelId="{E7C71A37-8738-447D-8B76-CC9AF46B2C47}" type="presParOf" srcId="{5CBC6684-7F8D-4C81-842F-7DC4A9128F18}" destId="{0215969A-B65C-4B5D-91E6-00E1750819FF}" srcOrd="4" destOrd="0" presId="urn:microsoft.com/office/officeart/2005/8/layout/pyramid1"/>
    <dgm:cxn modelId="{FC4E3F32-6471-48FB-AA3E-D655F525F49D}" type="presParOf" srcId="{0215969A-B65C-4B5D-91E6-00E1750819FF}" destId="{000D2BF5-96B3-44FC-B36A-C6927D379DD9}" srcOrd="0" destOrd="0" presId="urn:microsoft.com/office/officeart/2005/8/layout/pyramid1"/>
    <dgm:cxn modelId="{085690DF-7685-4F02-8CB9-6F7D7E513BDB}" type="presParOf" srcId="{0215969A-B65C-4B5D-91E6-00E1750819FF}" destId="{65D63543-21DA-47AA-BD4F-0D7F7B1BEE42}" srcOrd="1" destOrd="0" presId="urn:microsoft.com/office/officeart/2005/8/layout/pyramid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6D2779-A245-450E-8B03-A254037ADBC8}" type="doc">
      <dgm:prSet loTypeId="urn:microsoft.com/office/officeart/2005/8/layout/pyramid1" loCatId="pyramid" qsTypeId="urn:microsoft.com/office/officeart/2005/8/quickstyle/simple1" qsCatId="simple" csTypeId="urn:microsoft.com/office/officeart/2005/8/colors/colorful2" csCatId="colorful" phldr="1"/>
      <dgm:spPr/>
    </dgm:pt>
    <dgm:pt modelId="{55C1E008-3510-445F-85F7-08B02D3EDBBA}">
      <dgm:prSet phldrT="[Текст]" custT="1"/>
      <dgm:spPr/>
      <dgm:t>
        <a:bodyPr/>
        <a:lstStyle/>
        <a:p>
          <a:r>
            <a:rPr lang="ru-RU" sz="1800" b="1"/>
            <a:t>Градостроительное планирование развития территорий города </a:t>
          </a:r>
        </a:p>
        <a:p>
          <a:r>
            <a:rPr lang="ru-RU" sz="1800" b="1"/>
            <a:t>124,2 тыс. руб.</a:t>
          </a:r>
        </a:p>
      </dgm:t>
    </dgm:pt>
    <dgm:pt modelId="{434D5D4F-7D60-4176-AD67-536A3FEF45C2}" type="parTrans" cxnId="{7786251C-830B-4CE0-ADCD-7E0C51410D5E}">
      <dgm:prSet/>
      <dgm:spPr/>
      <dgm:t>
        <a:bodyPr/>
        <a:lstStyle/>
        <a:p>
          <a:endParaRPr lang="ru-RU"/>
        </a:p>
      </dgm:t>
    </dgm:pt>
    <dgm:pt modelId="{FC9490BE-5C1C-49CE-812C-2076954ECF20}" type="sibTrans" cxnId="{7786251C-830B-4CE0-ADCD-7E0C51410D5E}">
      <dgm:prSet/>
      <dgm:spPr/>
      <dgm:t>
        <a:bodyPr/>
        <a:lstStyle/>
        <a:p>
          <a:endParaRPr lang="ru-RU"/>
        </a:p>
      </dgm:t>
    </dgm:pt>
    <dgm:pt modelId="{57E65213-DC3C-4135-AA73-EC4437A6F449}">
      <dgm:prSet phldrT="[Текст]" custT="1"/>
      <dgm:spPr/>
      <dgm:t>
        <a:bodyPr/>
        <a:lstStyle/>
        <a:p>
          <a:r>
            <a:rPr lang="ru-RU" sz="1400" b="1"/>
            <a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</a:t>
          </a:r>
        </a:p>
        <a:p>
          <a:r>
            <a:rPr lang="ru-RU" sz="1400" b="1"/>
            <a:t>5114,7 тыс. руб.</a:t>
          </a:r>
        </a:p>
      </dgm:t>
    </dgm:pt>
    <dgm:pt modelId="{DF3EE732-A10D-4106-A459-3E7112E6A11C}" type="parTrans" cxnId="{666D3C35-DF9B-4E6E-B738-0C32BF9DE819}">
      <dgm:prSet/>
      <dgm:spPr/>
      <dgm:t>
        <a:bodyPr/>
        <a:lstStyle/>
        <a:p>
          <a:endParaRPr lang="ru-RU"/>
        </a:p>
      </dgm:t>
    </dgm:pt>
    <dgm:pt modelId="{1F041C24-9519-41C4-B198-5BFFE21E3120}" type="sibTrans" cxnId="{666D3C35-DF9B-4E6E-B738-0C32BF9DE819}">
      <dgm:prSet/>
      <dgm:spPr/>
      <dgm:t>
        <a:bodyPr/>
        <a:lstStyle/>
        <a:p>
          <a:endParaRPr lang="ru-RU"/>
        </a:p>
      </dgm:t>
    </dgm:pt>
    <dgm:pt modelId="{D509FCCC-A27F-44E1-AAEC-E228FABA38A3}">
      <dgm:prSet phldrT="[Текст]" custT="1"/>
      <dgm:spPr/>
      <dgm:t>
        <a:bodyPr/>
        <a:lstStyle/>
        <a:p>
          <a:r>
            <a:rPr lang="ru-RU" sz="1400" b="1"/>
            <a:t>Организация ярмарки для садоводов, огородников, и дачников на территории города </a:t>
          </a:r>
        </a:p>
        <a:p>
          <a:r>
            <a:rPr lang="ru-RU" sz="1400" b="1"/>
            <a:t>49,9 тыс.руб.</a:t>
          </a:r>
        </a:p>
      </dgm:t>
    </dgm:pt>
    <dgm:pt modelId="{84E9ED58-FB39-4AE5-9461-E64466E446F0}" type="parTrans" cxnId="{D9358ADB-BE86-4422-858F-2BA585DA30AE}">
      <dgm:prSet/>
      <dgm:spPr/>
      <dgm:t>
        <a:bodyPr/>
        <a:lstStyle/>
        <a:p>
          <a:endParaRPr lang="ru-RU"/>
        </a:p>
      </dgm:t>
    </dgm:pt>
    <dgm:pt modelId="{83EBB4D7-5FE7-429C-8CA6-70D272E7F331}" type="sibTrans" cxnId="{D9358ADB-BE86-4422-858F-2BA585DA30AE}">
      <dgm:prSet/>
      <dgm:spPr/>
      <dgm:t>
        <a:bodyPr/>
        <a:lstStyle/>
        <a:p>
          <a:endParaRPr lang="ru-RU"/>
        </a:p>
      </dgm:t>
    </dgm:pt>
    <dgm:pt modelId="{ED8AC066-78DD-4664-BEF4-F59F1501C078}">
      <dgm:prSet phldrT="[Текст]" custT="1"/>
      <dgm:spPr/>
      <dgm:t>
        <a:bodyPr/>
        <a:lstStyle/>
        <a:p>
          <a:endParaRPr lang="ru-RU" sz="1000" b="1"/>
        </a:p>
        <a:p>
          <a:r>
            <a:rPr lang="ru-RU" sz="1000" b="1"/>
            <a:t>Ремонт дворовых территорий многоквартирных домов и проездов к ним</a:t>
          </a:r>
        </a:p>
        <a:p>
          <a:r>
            <a:rPr lang="ru-RU" sz="1000" b="1"/>
            <a:t>25,0 тыс. руб</a:t>
          </a:r>
          <a:r>
            <a:rPr lang="ru-RU" sz="1300"/>
            <a:t>.</a:t>
          </a:r>
        </a:p>
      </dgm:t>
    </dgm:pt>
    <dgm:pt modelId="{C257B970-B9CF-41FC-86FD-0DC3ACFECECF}" type="parTrans" cxnId="{6C306BE1-5DE6-44EB-ABD3-B9E7D0401557}">
      <dgm:prSet/>
      <dgm:spPr/>
      <dgm:t>
        <a:bodyPr/>
        <a:lstStyle/>
        <a:p>
          <a:endParaRPr lang="ru-RU"/>
        </a:p>
      </dgm:t>
    </dgm:pt>
    <dgm:pt modelId="{72939D26-5639-40C7-AA64-A69A99A79325}" type="sibTrans" cxnId="{6C306BE1-5DE6-44EB-ABD3-B9E7D0401557}">
      <dgm:prSet/>
      <dgm:spPr/>
      <dgm:t>
        <a:bodyPr/>
        <a:lstStyle/>
        <a:p>
          <a:endParaRPr lang="ru-RU"/>
        </a:p>
      </dgm:t>
    </dgm:pt>
    <dgm:pt modelId="{685776FD-15FE-4D5E-AD3D-6CE04A69F283}" type="pres">
      <dgm:prSet presAssocID="{616D2779-A245-450E-8B03-A254037ADBC8}" presName="Name0" presStyleCnt="0">
        <dgm:presLayoutVars>
          <dgm:dir/>
          <dgm:animLvl val="lvl"/>
          <dgm:resizeHandles val="exact"/>
        </dgm:presLayoutVars>
      </dgm:prSet>
      <dgm:spPr/>
    </dgm:pt>
    <dgm:pt modelId="{4A56F941-EF57-47E9-8F92-575AB16CD0FC}" type="pres">
      <dgm:prSet presAssocID="{ED8AC066-78DD-4664-BEF4-F59F1501C078}" presName="Name8" presStyleCnt="0"/>
      <dgm:spPr/>
    </dgm:pt>
    <dgm:pt modelId="{7D9662E6-4E82-478F-98D7-3219CBC8337D}" type="pres">
      <dgm:prSet presAssocID="{ED8AC066-78DD-4664-BEF4-F59F1501C078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E604A4-A406-4634-9613-5B5C8456676E}" type="pres">
      <dgm:prSet presAssocID="{ED8AC066-78DD-4664-BEF4-F59F1501C07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E65DCD-EA63-4837-900C-6AFDE67734F1}" type="pres">
      <dgm:prSet presAssocID="{D509FCCC-A27F-44E1-AAEC-E228FABA38A3}" presName="Name8" presStyleCnt="0"/>
      <dgm:spPr/>
    </dgm:pt>
    <dgm:pt modelId="{580896E5-14CE-42C4-BCE3-FE50D3DB6AD7}" type="pres">
      <dgm:prSet presAssocID="{D509FCCC-A27F-44E1-AAEC-E228FABA38A3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0D3AA5-4391-4988-A6CD-203EB0E469B4}" type="pres">
      <dgm:prSet presAssocID="{D509FCCC-A27F-44E1-AAEC-E228FABA38A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6EBB3-6C0A-45D2-BB80-88849A5106FB}" type="pres">
      <dgm:prSet presAssocID="{55C1E008-3510-445F-85F7-08B02D3EDBBA}" presName="Name8" presStyleCnt="0"/>
      <dgm:spPr/>
    </dgm:pt>
    <dgm:pt modelId="{AE20D506-B9A0-483F-8A67-03EEFEFA740B}" type="pres">
      <dgm:prSet presAssocID="{55C1E008-3510-445F-85F7-08B02D3EDBBA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EBAD6D-CE67-4716-90DA-6C5ACD128C85}" type="pres">
      <dgm:prSet presAssocID="{55C1E008-3510-445F-85F7-08B02D3EDBB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957FA5-CDEB-4841-99DC-D482E55CB53C}" type="pres">
      <dgm:prSet presAssocID="{57E65213-DC3C-4135-AA73-EC4437A6F449}" presName="Name8" presStyleCnt="0"/>
      <dgm:spPr/>
    </dgm:pt>
    <dgm:pt modelId="{EE9341A1-13A3-4DB9-86BE-12B1642F4584}" type="pres">
      <dgm:prSet presAssocID="{57E65213-DC3C-4135-AA73-EC4437A6F449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E3161C-7F39-43CE-992C-BDCE531A01B3}" type="pres">
      <dgm:prSet presAssocID="{57E65213-DC3C-4135-AA73-EC4437A6F44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358ADB-BE86-4422-858F-2BA585DA30AE}" srcId="{616D2779-A245-450E-8B03-A254037ADBC8}" destId="{D509FCCC-A27F-44E1-AAEC-E228FABA38A3}" srcOrd="1" destOrd="0" parTransId="{84E9ED58-FB39-4AE5-9461-E64466E446F0}" sibTransId="{83EBB4D7-5FE7-429C-8CA6-70D272E7F331}"/>
    <dgm:cxn modelId="{05423D7D-A3EB-4980-9BFB-EE95E2C6A1A8}" type="presOf" srcId="{55C1E008-3510-445F-85F7-08B02D3EDBBA}" destId="{AE20D506-B9A0-483F-8A67-03EEFEFA740B}" srcOrd="0" destOrd="0" presId="urn:microsoft.com/office/officeart/2005/8/layout/pyramid1"/>
    <dgm:cxn modelId="{7786251C-830B-4CE0-ADCD-7E0C51410D5E}" srcId="{616D2779-A245-450E-8B03-A254037ADBC8}" destId="{55C1E008-3510-445F-85F7-08B02D3EDBBA}" srcOrd="2" destOrd="0" parTransId="{434D5D4F-7D60-4176-AD67-536A3FEF45C2}" sibTransId="{FC9490BE-5C1C-49CE-812C-2076954ECF20}"/>
    <dgm:cxn modelId="{F0441B7A-12B6-4433-BCB8-9B701F55D637}" type="presOf" srcId="{ED8AC066-78DD-4664-BEF4-F59F1501C078}" destId="{7D9662E6-4E82-478F-98D7-3219CBC8337D}" srcOrd="0" destOrd="0" presId="urn:microsoft.com/office/officeart/2005/8/layout/pyramid1"/>
    <dgm:cxn modelId="{7C54ED70-2D81-4C02-86A2-FBCA4C6A1286}" type="presOf" srcId="{55C1E008-3510-445F-85F7-08B02D3EDBBA}" destId="{F1EBAD6D-CE67-4716-90DA-6C5ACD128C85}" srcOrd="1" destOrd="0" presId="urn:microsoft.com/office/officeart/2005/8/layout/pyramid1"/>
    <dgm:cxn modelId="{51F19424-8009-4BEC-8C97-E6439EA72086}" type="presOf" srcId="{D509FCCC-A27F-44E1-AAEC-E228FABA38A3}" destId="{B60D3AA5-4391-4988-A6CD-203EB0E469B4}" srcOrd="1" destOrd="0" presId="urn:microsoft.com/office/officeart/2005/8/layout/pyramid1"/>
    <dgm:cxn modelId="{1072F2BF-25AB-4AA8-8E5A-A1C390A3F5E5}" type="presOf" srcId="{616D2779-A245-450E-8B03-A254037ADBC8}" destId="{685776FD-15FE-4D5E-AD3D-6CE04A69F283}" srcOrd="0" destOrd="0" presId="urn:microsoft.com/office/officeart/2005/8/layout/pyramid1"/>
    <dgm:cxn modelId="{6C306BE1-5DE6-44EB-ABD3-B9E7D0401557}" srcId="{616D2779-A245-450E-8B03-A254037ADBC8}" destId="{ED8AC066-78DD-4664-BEF4-F59F1501C078}" srcOrd="0" destOrd="0" parTransId="{C257B970-B9CF-41FC-86FD-0DC3ACFECECF}" sibTransId="{72939D26-5639-40C7-AA64-A69A99A79325}"/>
    <dgm:cxn modelId="{603FB117-EAD3-4BBA-8FB8-698BE885B5D5}" type="presOf" srcId="{ED8AC066-78DD-4664-BEF4-F59F1501C078}" destId="{D0E604A4-A406-4634-9613-5B5C8456676E}" srcOrd="1" destOrd="0" presId="urn:microsoft.com/office/officeart/2005/8/layout/pyramid1"/>
    <dgm:cxn modelId="{666D3C35-DF9B-4E6E-B738-0C32BF9DE819}" srcId="{616D2779-A245-450E-8B03-A254037ADBC8}" destId="{57E65213-DC3C-4135-AA73-EC4437A6F449}" srcOrd="3" destOrd="0" parTransId="{DF3EE732-A10D-4106-A459-3E7112E6A11C}" sibTransId="{1F041C24-9519-41C4-B198-5BFFE21E3120}"/>
    <dgm:cxn modelId="{51CE00F9-78F9-4C07-8FB8-7B4FCD5C06AA}" type="presOf" srcId="{D509FCCC-A27F-44E1-AAEC-E228FABA38A3}" destId="{580896E5-14CE-42C4-BCE3-FE50D3DB6AD7}" srcOrd="0" destOrd="0" presId="urn:microsoft.com/office/officeart/2005/8/layout/pyramid1"/>
    <dgm:cxn modelId="{6D33327D-5C31-4A49-B662-66815B031A44}" type="presOf" srcId="{57E65213-DC3C-4135-AA73-EC4437A6F449}" destId="{FDE3161C-7F39-43CE-992C-BDCE531A01B3}" srcOrd="1" destOrd="0" presId="urn:microsoft.com/office/officeart/2005/8/layout/pyramid1"/>
    <dgm:cxn modelId="{6B3ECBAE-F9E1-4FEC-A892-F348B2E197D3}" type="presOf" srcId="{57E65213-DC3C-4135-AA73-EC4437A6F449}" destId="{EE9341A1-13A3-4DB9-86BE-12B1642F4584}" srcOrd="0" destOrd="0" presId="urn:microsoft.com/office/officeart/2005/8/layout/pyramid1"/>
    <dgm:cxn modelId="{D29339B1-E1C3-4558-8C41-1366E71F2A36}" type="presParOf" srcId="{685776FD-15FE-4D5E-AD3D-6CE04A69F283}" destId="{4A56F941-EF57-47E9-8F92-575AB16CD0FC}" srcOrd="0" destOrd="0" presId="urn:microsoft.com/office/officeart/2005/8/layout/pyramid1"/>
    <dgm:cxn modelId="{531C731C-5BB1-4637-BE90-2ECDD4A9A065}" type="presParOf" srcId="{4A56F941-EF57-47E9-8F92-575AB16CD0FC}" destId="{7D9662E6-4E82-478F-98D7-3219CBC8337D}" srcOrd="0" destOrd="0" presId="urn:microsoft.com/office/officeart/2005/8/layout/pyramid1"/>
    <dgm:cxn modelId="{C8F617DE-965B-4CB6-9B4B-BB19BEB01BE3}" type="presParOf" srcId="{4A56F941-EF57-47E9-8F92-575AB16CD0FC}" destId="{D0E604A4-A406-4634-9613-5B5C8456676E}" srcOrd="1" destOrd="0" presId="urn:microsoft.com/office/officeart/2005/8/layout/pyramid1"/>
    <dgm:cxn modelId="{FD5197D1-0BD7-4BF4-B89F-1CDB4C0F8597}" type="presParOf" srcId="{685776FD-15FE-4D5E-AD3D-6CE04A69F283}" destId="{94E65DCD-EA63-4837-900C-6AFDE67734F1}" srcOrd="1" destOrd="0" presId="urn:microsoft.com/office/officeart/2005/8/layout/pyramid1"/>
    <dgm:cxn modelId="{B9C63A02-1F8C-451B-BC29-F114DECE078E}" type="presParOf" srcId="{94E65DCD-EA63-4837-900C-6AFDE67734F1}" destId="{580896E5-14CE-42C4-BCE3-FE50D3DB6AD7}" srcOrd="0" destOrd="0" presId="urn:microsoft.com/office/officeart/2005/8/layout/pyramid1"/>
    <dgm:cxn modelId="{E70D39A8-ACAF-4228-B0E7-307C22E7EF18}" type="presParOf" srcId="{94E65DCD-EA63-4837-900C-6AFDE67734F1}" destId="{B60D3AA5-4391-4988-A6CD-203EB0E469B4}" srcOrd="1" destOrd="0" presId="urn:microsoft.com/office/officeart/2005/8/layout/pyramid1"/>
    <dgm:cxn modelId="{3EF6CD2B-541B-4AA8-BBA7-C928AFA6C32A}" type="presParOf" srcId="{685776FD-15FE-4D5E-AD3D-6CE04A69F283}" destId="{CCC6EBB3-6C0A-45D2-BB80-88849A5106FB}" srcOrd="2" destOrd="0" presId="urn:microsoft.com/office/officeart/2005/8/layout/pyramid1"/>
    <dgm:cxn modelId="{A37D04FE-B115-4AD2-BD94-DEE531A7C62F}" type="presParOf" srcId="{CCC6EBB3-6C0A-45D2-BB80-88849A5106FB}" destId="{AE20D506-B9A0-483F-8A67-03EEFEFA740B}" srcOrd="0" destOrd="0" presId="urn:microsoft.com/office/officeart/2005/8/layout/pyramid1"/>
    <dgm:cxn modelId="{14C39942-BEE2-46AE-AEBC-BBA65FAE1263}" type="presParOf" srcId="{CCC6EBB3-6C0A-45D2-BB80-88849A5106FB}" destId="{F1EBAD6D-CE67-4716-90DA-6C5ACD128C85}" srcOrd="1" destOrd="0" presId="urn:microsoft.com/office/officeart/2005/8/layout/pyramid1"/>
    <dgm:cxn modelId="{9C1250BA-4709-4E49-852F-F0096BF34BEF}" type="presParOf" srcId="{685776FD-15FE-4D5E-AD3D-6CE04A69F283}" destId="{41957FA5-CDEB-4841-99DC-D482E55CB53C}" srcOrd="3" destOrd="0" presId="urn:microsoft.com/office/officeart/2005/8/layout/pyramid1"/>
    <dgm:cxn modelId="{4A479506-EC20-4F61-A3BD-1C1F80DA7896}" type="presParOf" srcId="{41957FA5-CDEB-4841-99DC-D482E55CB53C}" destId="{EE9341A1-13A3-4DB9-86BE-12B1642F4584}" srcOrd="0" destOrd="0" presId="urn:microsoft.com/office/officeart/2005/8/layout/pyramid1"/>
    <dgm:cxn modelId="{DA27702D-6CE2-4A62-B8CA-272EF2C469A4}" type="presParOf" srcId="{41957FA5-CDEB-4841-99DC-D482E55CB53C}" destId="{FDE3161C-7F39-43CE-992C-BDCE531A01B3}" srcOrd="1" destOrd="0" presId="urn:microsoft.com/office/officeart/2005/8/layout/pyramid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0.21604</cdr:x>
      <cdr:y>0.45316</cdr:y>
    </cdr:from>
    <cdr:to>
      <cdr:x>0.43104</cdr:x>
      <cdr:y>0.65577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978477" y="2470064"/>
          <a:ext cx="973777" cy="1104408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>
            <a:lumMod val="65000"/>
          </a:schemeClr>
        </a:solidFill>
        <a:ln xmlns:a="http://schemas.openxmlformats.org/drawingml/2006/main">
          <a:solidFill>
            <a:schemeClr val="accent1">
              <a:shade val="50000"/>
              <a:alpha val="0"/>
            </a:schemeClr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prstMaterial="dkEdge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 b="1">
            <a:solidFill>
              <a:sysClr val="windowText" lastClr="000000"/>
            </a:solidFill>
          </a:endParaRPr>
        </a:p>
        <a:p xmlns:a="http://schemas.openxmlformats.org/drawingml/2006/main">
          <a:r>
            <a:rPr lang="ru-RU" b="1">
              <a:solidFill>
                <a:sysClr val="windowText" lastClr="000000"/>
              </a:solidFill>
            </a:rPr>
            <a:t>50260,3 тыс.руб.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0.20586</cdr:x>
      <cdr:y>0.32366</cdr:y>
    </cdr:from>
    <cdr:to>
      <cdr:x>0.49959</cdr:x>
      <cdr:y>0.77971</cdr:y>
    </cdr:to>
    <cdr:sp macro="" textlink="">
      <cdr:nvSpPr>
        <cdr:cNvPr id="4" name="Овал 3"/>
        <cdr:cNvSpPr/>
      </cdr:nvSpPr>
      <cdr:spPr>
        <a:xfrm xmlns:a="http://schemas.openxmlformats.org/drawingml/2006/main">
          <a:off x="1881003" y="2044755"/>
          <a:ext cx="2683822" cy="2881220"/>
        </a:xfrm>
        <a:prstGeom xmlns:a="http://schemas.openxmlformats.org/drawingml/2006/main" prst="ellipse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noFill/>
        </a:ln>
        <a:effectLst xmlns:a="http://schemas.openxmlformats.org/drawingml/2006/main">
          <a:innerShdw blurRad="63500" dist="50800" dir="5400000">
            <a:prstClr val="black">
              <a:alpha val="50000"/>
            </a:prstClr>
          </a:innerShdw>
        </a:effectLst>
        <a:scene3d xmlns:a="http://schemas.openxmlformats.org/drawingml/2006/main">
          <a:camera prst="orthographicFront"/>
          <a:lightRig rig="morning" dir="t"/>
        </a:scene3d>
        <a:sp3d xmlns:a="http://schemas.openxmlformats.org/drawingml/2006/main" extrusionH="76200" prstMaterial="dkEdge">
          <a:bevelT w="165100" prst="coolSlant"/>
          <a:extrusionClr>
            <a:schemeClr val="accent1">
              <a:lumMod val="60000"/>
              <a:lumOff val="40000"/>
            </a:schemeClr>
          </a:extrusionClr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Расходная</a:t>
          </a:r>
        </a:p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 часть бюджета на 01.01.2016 года исполнена в сумме </a:t>
          </a:r>
        </a:p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51 878,9 тыс. руб.</a:t>
          </a:r>
          <a:endParaRPr lang="ru-RU" sz="1400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  <a:p xmlns:a="http://schemas.openxmlformats.org/drawingml/2006/main">
          <a:pPr algn="just"/>
          <a:endParaRPr lang="ru-RU" sz="1400" b="1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План по расходам на 2015 год исполнен на 80,8%, в том числе:</a:t>
          </a:r>
        </a:p>
        <a:p xmlns:a="http://schemas.openxmlformats.org/drawingml/2006/main">
          <a:pPr algn="ctr"/>
          <a:endParaRPr lang="ru-RU" sz="1400" b="1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 </a:t>
          </a:r>
          <a:endParaRPr lang="ru-RU" sz="1400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EF90-8FF3-4A09-B02A-906C6B9B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2016-03-29T12:22:00Z</dcterms:created>
  <dcterms:modified xsi:type="dcterms:W3CDTF">2016-04-13T11:53:00Z</dcterms:modified>
</cp:coreProperties>
</file>