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89" w:rsidRDefault="00D63C89" w:rsidP="00F33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44E" w:rsidRDefault="00F3344E" w:rsidP="00F33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F3344E" w:rsidRDefault="00F3344E" w:rsidP="00F33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8C0A51" w:rsidRDefault="008C0A51" w:rsidP="00F33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44E" w:rsidRDefault="00F3344E" w:rsidP="00F33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344E" w:rsidRPr="00EE01FA" w:rsidRDefault="00F3344E" w:rsidP="00F33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44E" w:rsidRDefault="00F3344E" w:rsidP="00F334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63C89">
        <w:rPr>
          <w:rFonts w:ascii="Times New Roman" w:hAnsi="Times New Roman"/>
          <w:b/>
          <w:sz w:val="28"/>
          <w:szCs w:val="28"/>
        </w:rPr>
        <w:t xml:space="preserve">25.09.2024 </w:t>
      </w:r>
      <w:r>
        <w:rPr>
          <w:rFonts w:ascii="Times New Roman" w:hAnsi="Times New Roman"/>
          <w:b/>
          <w:sz w:val="28"/>
          <w:szCs w:val="28"/>
        </w:rPr>
        <w:t xml:space="preserve">г. № </w:t>
      </w:r>
      <w:r w:rsidR="00D63C89">
        <w:rPr>
          <w:rFonts w:ascii="Times New Roman" w:hAnsi="Times New Roman"/>
          <w:b/>
          <w:sz w:val="28"/>
          <w:szCs w:val="28"/>
        </w:rPr>
        <w:t>69</w:t>
      </w:r>
    </w:p>
    <w:p w:rsidR="008C0A51" w:rsidRDefault="008C0A51" w:rsidP="00F33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44E" w:rsidRDefault="00F3344E" w:rsidP="00F33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1"/>
          <w:sz w:val="28"/>
          <w:szCs w:val="28"/>
        </w:rPr>
        <w:t xml:space="preserve">О вынесении на публичные слушания проекта решения Совета муниципального образования  город Маркс  </w:t>
      </w:r>
      <w:r>
        <w:rPr>
          <w:rFonts w:ascii="Times New Roman" w:hAnsi="Times New Roman"/>
          <w:b/>
          <w:sz w:val="28"/>
          <w:szCs w:val="28"/>
          <w:lang w:eastAsia="ru-RU"/>
        </w:rPr>
        <w:t>«О внесении изменений в решение Совета муниципального образования город Маркс от 22.12.2017 г. № 265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муниципального образования город Маркс» </w:t>
      </w:r>
    </w:p>
    <w:p w:rsidR="00F3344E" w:rsidRDefault="00F3344E" w:rsidP="00F33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44E" w:rsidRDefault="00F3344E" w:rsidP="00F3344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96" w:right="62" w:firstLine="4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  На основании статьи  28  Федерального закона от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6 октября 2003 года 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№ 131-ФЗ «Об общих принципах организации местного самоуправления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 Положения «О публичных слушаниях в муниципальном образовании город Маркс»,  утвержденного решением  Совета  муниципального  образования   город   Маркс   от  02.07. 2010 г. №192, Устава муниципального образования город Маркс, </w:t>
      </w:r>
      <w:r>
        <w:rPr>
          <w:rFonts w:ascii="Times New Roman" w:hAnsi="Times New Roman"/>
          <w:color w:val="000000"/>
          <w:sz w:val="28"/>
          <w:szCs w:val="28"/>
        </w:rPr>
        <w:t>Совет муниципального образования город Маркс</w:t>
      </w:r>
    </w:p>
    <w:p w:rsidR="00F3344E" w:rsidRDefault="00F3344E" w:rsidP="00F3344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96" w:right="62" w:firstLine="442"/>
        <w:jc w:val="both"/>
        <w:rPr>
          <w:rFonts w:ascii="Times New Roman" w:hAnsi="Times New Roman"/>
          <w:sz w:val="28"/>
          <w:szCs w:val="28"/>
        </w:rPr>
      </w:pPr>
    </w:p>
    <w:p w:rsidR="00F3344E" w:rsidRDefault="00F3344E" w:rsidP="00F3344E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>РЕШИЛ:</w:t>
      </w:r>
    </w:p>
    <w:p w:rsidR="00F3344E" w:rsidRDefault="00F3344E" w:rsidP="00F3344E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</w:p>
    <w:p w:rsidR="00F3344E" w:rsidRDefault="00F3344E" w:rsidP="00F3344E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62"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Вынести на публичные слушания с участием граждан, проживающих на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территории муниципального образования город Маркс, проект решения Совета муниципального образования город Маркс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в решение Совета муниципального образования город Маркс от 22.12.2017 г. №   265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благоустройства  территории муниципального образования город Маркс». </w:t>
      </w:r>
    </w:p>
    <w:p w:rsidR="00F3344E" w:rsidRDefault="00F3344E" w:rsidP="00F3344E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40" w:lineRule="auto"/>
        <w:ind w:left="62" w:firstLine="715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Назначить организатором публичных слушаний </w:t>
      </w:r>
      <w:r>
        <w:rPr>
          <w:rFonts w:ascii="Times New Roman" w:hAnsi="Times New Roman"/>
          <w:sz w:val="28"/>
          <w:szCs w:val="28"/>
        </w:rPr>
        <w:t>комиссию по подготовке и проведению публичных слушаний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в следующем составе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3344E" w:rsidRDefault="00F3344E" w:rsidP="00F3344E">
      <w:pPr>
        <w:shd w:val="clear" w:color="auto" w:fill="FFFFFF"/>
        <w:tabs>
          <w:tab w:val="left" w:leader="underscore" w:pos="4301"/>
          <w:tab w:val="left" w:leader="underscore" w:pos="7411"/>
          <w:tab w:val="left" w:leader="underscore" w:pos="82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  комиссии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Бумагин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Д.А.    </w:t>
      </w:r>
    </w:p>
    <w:p w:rsidR="00F3344E" w:rsidRDefault="00F3344E" w:rsidP="00F3344E">
      <w:pPr>
        <w:shd w:val="clear" w:color="auto" w:fill="FFFFFF"/>
        <w:tabs>
          <w:tab w:val="left" w:leader="underscore" w:pos="4301"/>
          <w:tab w:val="left" w:leader="underscore" w:pos="7411"/>
          <w:tab w:val="left" w:leader="underscore" w:pos="8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Секретарь комиссии            Марченко И.Г.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Члены комиссии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Бисеров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Д.А.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Емелин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А.И.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Баринов Н.В.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Фокеев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В.М.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Шаталин А.В.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Оноприйчук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А.С.  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Шевела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В.В.</w:t>
      </w:r>
    </w:p>
    <w:p w:rsidR="00F3344E" w:rsidRDefault="00F3344E" w:rsidP="00F3344E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Галушко Г.Ю.</w:t>
      </w:r>
    </w:p>
    <w:p w:rsidR="008C0A51" w:rsidRDefault="00F3344E" w:rsidP="008C0A51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Фролова С.В.</w:t>
      </w:r>
    </w:p>
    <w:p w:rsidR="00F3344E" w:rsidRPr="008C0A51" w:rsidRDefault="008C0A51" w:rsidP="008C0A51">
      <w:pPr>
        <w:shd w:val="clear" w:color="auto" w:fill="FFFFFF"/>
        <w:tabs>
          <w:tab w:val="left" w:leader="underscore" w:pos="4402"/>
          <w:tab w:val="left" w:leader="underscore" w:pos="5083"/>
          <w:tab w:val="left" w:leader="underscore" w:pos="6120"/>
          <w:tab w:val="left" w:leader="underscore" w:pos="725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F3344E">
        <w:rPr>
          <w:rFonts w:ascii="Times New Roman" w:hAnsi="Times New Roman"/>
          <w:color w:val="000000"/>
          <w:sz w:val="28"/>
          <w:szCs w:val="28"/>
        </w:rPr>
        <w:t>Граждане, проживающие на территории муниципального образования город  Маркс</w:t>
      </w:r>
      <w:r w:rsidR="00F3344E">
        <w:rPr>
          <w:rFonts w:ascii="Times New Roman" w:hAnsi="Times New Roman"/>
          <w:color w:val="000000"/>
          <w:spacing w:val="-1"/>
          <w:sz w:val="28"/>
          <w:szCs w:val="28"/>
        </w:rPr>
        <w:t xml:space="preserve">,   обладающие   избирательным   правом,   вправе  участвовать   в   публичных </w:t>
      </w:r>
      <w:r w:rsidR="00F3344E">
        <w:rPr>
          <w:rFonts w:ascii="Times New Roman" w:hAnsi="Times New Roman"/>
          <w:color w:val="000000"/>
          <w:spacing w:val="3"/>
          <w:sz w:val="28"/>
          <w:szCs w:val="28"/>
        </w:rPr>
        <w:t xml:space="preserve">слушаниях в целях обсуждения проекта о внесении изменений и дополнений  в правила благоустройства территории муниципального образования город Маркс  </w:t>
      </w:r>
      <w:r w:rsidR="00F3344E">
        <w:rPr>
          <w:rFonts w:ascii="Times New Roman" w:hAnsi="Times New Roman"/>
          <w:color w:val="000000"/>
          <w:spacing w:val="1"/>
          <w:sz w:val="28"/>
          <w:szCs w:val="28"/>
        </w:rPr>
        <w:t xml:space="preserve">посредством   подачи   организатору  публичных  слушаний замечаний и </w:t>
      </w:r>
      <w:r w:rsidR="00F3344E">
        <w:rPr>
          <w:rFonts w:ascii="Times New Roman" w:hAnsi="Times New Roman"/>
          <w:color w:val="000000"/>
          <w:spacing w:val="2"/>
          <w:sz w:val="28"/>
          <w:szCs w:val="28"/>
        </w:rPr>
        <w:t>предложений в письменной форме в срок до дня проведения публичных слушаний, а т</w:t>
      </w:r>
      <w:r w:rsidR="00F3344E">
        <w:rPr>
          <w:rFonts w:ascii="Times New Roman" w:hAnsi="Times New Roman"/>
          <w:color w:val="000000"/>
          <w:spacing w:val="3"/>
          <w:sz w:val="28"/>
          <w:szCs w:val="28"/>
        </w:rPr>
        <w:t>акже  замечаний   и  предложений  в  устной  и  (или</w:t>
      </w:r>
      <w:proofErr w:type="gramEnd"/>
      <w:r w:rsidR="00F3344E">
        <w:rPr>
          <w:rFonts w:ascii="Times New Roman" w:hAnsi="Times New Roman"/>
          <w:color w:val="000000"/>
          <w:spacing w:val="3"/>
          <w:sz w:val="28"/>
          <w:szCs w:val="28"/>
        </w:rPr>
        <w:t xml:space="preserve">)   письменной   форме  в  день </w:t>
      </w:r>
      <w:r w:rsidR="00F3344E">
        <w:rPr>
          <w:rFonts w:ascii="Times New Roman" w:hAnsi="Times New Roman"/>
          <w:color w:val="000000"/>
          <w:sz w:val="28"/>
          <w:szCs w:val="28"/>
        </w:rPr>
        <w:t xml:space="preserve">проведения    публичных    слушаний;    непосредственного    участия    в    публичных  </w:t>
      </w:r>
      <w:r w:rsidR="00F3344E">
        <w:rPr>
          <w:rFonts w:ascii="Times New Roman" w:hAnsi="Times New Roman"/>
          <w:color w:val="000000"/>
          <w:spacing w:val="-1"/>
          <w:sz w:val="28"/>
          <w:szCs w:val="28"/>
        </w:rPr>
        <w:t>слушаниях в день их проведения.</w:t>
      </w:r>
    </w:p>
    <w:p w:rsidR="00F3344E" w:rsidRDefault="00F3344E" w:rsidP="00F3344E">
      <w:pPr>
        <w:shd w:val="clear" w:color="auto" w:fill="FFFFFF"/>
        <w:spacing w:after="0" w:line="240" w:lineRule="auto"/>
        <w:ind w:left="144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4. Замечания и предложения по данному проекту граждане вправе представить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организатору публичных слушаний  в  срок со дня опубликования настоящего  решения  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FB6A70">
        <w:rPr>
          <w:rFonts w:ascii="Times New Roman" w:hAnsi="Times New Roman"/>
          <w:color w:val="000000"/>
          <w:sz w:val="28"/>
          <w:szCs w:val="28"/>
        </w:rPr>
        <w:t>01.11.</w:t>
      </w:r>
      <w:r>
        <w:rPr>
          <w:rFonts w:ascii="Times New Roman" w:hAnsi="Times New Roman"/>
          <w:color w:val="000000"/>
          <w:sz w:val="28"/>
          <w:szCs w:val="28"/>
        </w:rPr>
        <w:t xml:space="preserve">2024 года   по   рабочим дням с  8.00 до 17.00 по адресу: город Маркс,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проспект Ленина, дом 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кабинет  № 27.</w:t>
      </w:r>
    </w:p>
    <w:p w:rsidR="00F3344E" w:rsidRDefault="00F3344E" w:rsidP="00F3344E">
      <w:pPr>
        <w:shd w:val="clear" w:color="auto" w:fill="FFFFFF"/>
        <w:tabs>
          <w:tab w:val="left" w:pos="6134"/>
        </w:tabs>
        <w:spacing w:after="0" w:line="240" w:lineRule="auto"/>
        <w:ind w:left="125"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Замечания и предложения в письменной и (или) устной форме граждане вправе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представить председательствующему на публичных слушаниях в день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публичных слушаний до их окончания по месту проведения.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3344E" w:rsidRDefault="00F3344E" w:rsidP="00F3344E">
      <w:pPr>
        <w:shd w:val="clear" w:color="auto" w:fill="FFFFFF"/>
        <w:spacing w:after="0" w:line="240" w:lineRule="auto"/>
        <w:ind w:left="120" w:right="29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Все замечания и предложения, представленные в установленный срок,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подлежат включению в протокол публичных слушаний.</w:t>
      </w:r>
    </w:p>
    <w:p w:rsidR="00F3344E" w:rsidRDefault="00F3344E" w:rsidP="00F3344E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5. Все   представленные   участниками   публичных   слушаний   замечания   и предложения по проекту 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в решение Совета  муниципального  образования  город  Маркс  от 22.12.2017 г. №  265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благоустройства  территории муниципального образования город Маркс»,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отражаются  в  заключении   о   результатах   публичных   слушаний,   составляемом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организатором публичных слушаний.</w:t>
      </w:r>
    </w:p>
    <w:p w:rsidR="00F3344E" w:rsidRDefault="00F3344E" w:rsidP="00F3344E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Заключение о результатах публичных слушаний представляется в Совет муниципального образования город Маркс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и учитывается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Советом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качестве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рекомендаций при рассмотрении вопроса </w:t>
      </w:r>
      <w:r>
        <w:rPr>
          <w:rFonts w:ascii="Times New Roman" w:hAnsi="Times New Roman"/>
          <w:spacing w:val="4"/>
          <w:sz w:val="28"/>
          <w:szCs w:val="28"/>
        </w:rPr>
        <w:t xml:space="preserve">о принятии проекта решения </w:t>
      </w:r>
      <w:r>
        <w:rPr>
          <w:rFonts w:ascii="Times New Roman" w:hAnsi="Times New Roman"/>
          <w:spacing w:val="1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муниципального образования город Маркс от 22.12.2017 г. №   265 «</w:t>
      </w:r>
      <w:r>
        <w:rPr>
          <w:rFonts w:ascii="Times New Roman" w:hAnsi="Times New Roman"/>
          <w:sz w:val="28"/>
          <w:szCs w:val="28"/>
        </w:rPr>
        <w:t xml:space="preserve">Об утверждении Правил благоустройства  территории муниципального образования город Маркс». </w:t>
      </w:r>
    </w:p>
    <w:p w:rsidR="00F3344E" w:rsidRDefault="00F3344E" w:rsidP="00F3344E">
      <w:pPr>
        <w:shd w:val="clear" w:color="auto" w:fill="FFFFFF"/>
        <w:spacing w:after="0" w:line="240" w:lineRule="auto"/>
        <w:ind w:left="34" w:right="58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2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Провести публичные  слушания </w:t>
      </w:r>
      <w:r w:rsidR="00150380">
        <w:rPr>
          <w:rFonts w:ascii="Times New Roman" w:hAnsi="Times New Roman"/>
          <w:color w:val="000000"/>
          <w:spacing w:val="4"/>
          <w:sz w:val="28"/>
          <w:szCs w:val="28"/>
        </w:rPr>
        <w:t>08</w:t>
      </w:r>
      <w:r w:rsidR="00FB6A70">
        <w:rPr>
          <w:rFonts w:ascii="Times New Roman" w:hAnsi="Times New Roman"/>
          <w:color w:val="000000"/>
          <w:spacing w:val="4"/>
          <w:sz w:val="28"/>
          <w:szCs w:val="28"/>
        </w:rPr>
        <w:t>.11.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2024 года  в  </w:t>
      </w:r>
      <w:r>
        <w:rPr>
          <w:rFonts w:ascii="Times New Roman" w:hAnsi="Times New Roman"/>
          <w:spacing w:val="4"/>
          <w:sz w:val="28"/>
          <w:szCs w:val="28"/>
        </w:rPr>
        <w:t xml:space="preserve">15.00 часов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  актовом зале администрации Марксовского муниципального района по адресу: город Маркс, пр.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Ленина, 18.</w:t>
      </w:r>
    </w:p>
    <w:p w:rsidR="00F3344E" w:rsidRDefault="00F3344E" w:rsidP="00F334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Настоящее  решение  вступает  в  силу со дня опубликования его полного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текста в газете «Воложка»  и  на официальном сайте  Совета муниципального образования город Маркс.</w:t>
      </w:r>
    </w:p>
    <w:p w:rsidR="00F3344E" w:rsidRDefault="00F3344E" w:rsidP="00F33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3344E" w:rsidRDefault="00D63C89" w:rsidP="00F33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Секретарь Совета</w:t>
      </w:r>
      <w:r w:rsidR="00F3344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</w:t>
      </w:r>
    </w:p>
    <w:p w:rsidR="00F3344E" w:rsidRPr="00F3344E" w:rsidRDefault="00F3344E" w:rsidP="00F3344E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образования  город  Маркс                  </w:t>
      </w:r>
      <w:r w:rsidR="00D63C8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</w:t>
      </w:r>
      <w:r w:rsidR="00D63C8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Ю.П. </w:t>
      </w:r>
      <w:proofErr w:type="spellStart"/>
      <w:r w:rsidR="00D63C89">
        <w:rPr>
          <w:rFonts w:ascii="Times New Roman" w:hAnsi="Times New Roman"/>
          <w:b/>
          <w:color w:val="000000"/>
          <w:spacing w:val="-1"/>
          <w:sz w:val="28"/>
          <w:szCs w:val="28"/>
        </w:rPr>
        <w:t>Мельничёнок</w:t>
      </w:r>
      <w:proofErr w:type="spellEnd"/>
    </w:p>
    <w:p w:rsidR="008C0A51" w:rsidRDefault="008C0A51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A51" w:rsidRDefault="008C0A51" w:rsidP="008C0A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8C0A51" w:rsidRDefault="008C0A51" w:rsidP="008C0A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 Совета муниципального </w:t>
      </w:r>
    </w:p>
    <w:p w:rsidR="008C0A51" w:rsidRDefault="008C0A51" w:rsidP="008C0A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  Маркс</w:t>
      </w:r>
    </w:p>
    <w:p w:rsidR="008C0A51" w:rsidRDefault="008C0A51" w:rsidP="008C0A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F5FA3">
        <w:rPr>
          <w:rFonts w:ascii="Times New Roman" w:hAnsi="Times New Roman" w:cs="Times New Roman"/>
          <w:sz w:val="24"/>
          <w:szCs w:val="24"/>
        </w:rPr>
        <w:t xml:space="preserve"> </w:t>
      </w:r>
      <w:r w:rsidR="00D63C89">
        <w:rPr>
          <w:rFonts w:ascii="Times New Roman" w:hAnsi="Times New Roman" w:cs="Times New Roman"/>
          <w:sz w:val="24"/>
          <w:szCs w:val="24"/>
        </w:rPr>
        <w:t>25.09.</w:t>
      </w:r>
      <w:r>
        <w:rPr>
          <w:rFonts w:ascii="Times New Roman" w:hAnsi="Times New Roman" w:cs="Times New Roman"/>
          <w:sz w:val="24"/>
          <w:szCs w:val="24"/>
        </w:rPr>
        <w:t>2024 г. №</w:t>
      </w:r>
      <w:r w:rsidR="00D63C89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8C0A51" w:rsidRDefault="008C0A51" w:rsidP="008C0A51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0A51" w:rsidRDefault="008C0A51" w:rsidP="008C0A51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Pr="00362E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C0A51" w:rsidRDefault="008C0A51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78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785">
        <w:rPr>
          <w:rFonts w:ascii="Times New Roman" w:hAnsi="Times New Roman" w:cs="Times New Roman"/>
          <w:b/>
          <w:bCs/>
          <w:sz w:val="28"/>
          <w:szCs w:val="28"/>
        </w:rPr>
        <w:t>МУНИЦПАЛЬНОГО ОБРАЗОВАНИЯ ГОРОД МАРКС</w:t>
      </w:r>
    </w:p>
    <w:p w:rsidR="008C0A51" w:rsidRDefault="008C0A51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78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44E" w:rsidRPr="00C70785" w:rsidRDefault="00F3344E" w:rsidP="00F3344E">
      <w:pPr>
        <w:rPr>
          <w:rFonts w:ascii="Times New Roman" w:hAnsi="Times New Roman"/>
          <w:sz w:val="28"/>
          <w:szCs w:val="28"/>
        </w:rPr>
      </w:pPr>
      <w:r w:rsidRPr="00C70785">
        <w:rPr>
          <w:rFonts w:ascii="Times New Roman" w:hAnsi="Times New Roman"/>
          <w:sz w:val="28"/>
          <w:szCs w:val="28"/>
        </w:rPr>
        <w:t xml:space="preserve">от                     №   </w:t>
      </w:r>
    </w:p>
    <w:p w:rsidR="00F3344E" w:rsidRPr="00C70785" w:rsidRDefault="00F3344E" w:rsidP="00F33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0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внесении изменений в решение Совета муниципального образования город Маркс от 22 декабря 2017 года № 265 «Об утверждении </w:t>
      </w:r>
      <w:r w:rsidRPr="00C70785">
        <w:rPr>
          <w:rFonts w:ascii="Times New Roman" w:hAnsi="Times New Roman"/>
          <w:b/>
          <w:sz w:val="28"/>
          <w:szCs w:val="28"/>
        </w:rPr>
        <w:t xml:space="preserve">Правил благоустройства территории муниципального образования город Маркс» </w:t>
      </w:r>
    </w:p>
    <w:p w:rsidR="00F3344E" w:rsidRPr="00C70785" w:rsidRDefault="00F3344E" w:rsidP="00F33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  <w:r w:rsidRPr="00C70785">
        <w:rPr>
          <w:sz w:val="28"/>
          <w:szCs w:val="28"/>
        </w:rPr>
        <w:t xml:space="preserve">В соответствии с Федеральным законом от 6 октября 2006 года              № 131-ФЗ «Об общих принципах организации местного самоуправления </w:t>
      </w:r>
      <w:proofErr w:type="gramStart"/>
      <w:r w:rsidRPr="00C70785">
        <w:rPr>
          <w:sz w:val="28"/>
          <w:szCs w:val="28"/>
        </w:rPr>
        <w:t>в</w:t>
      </w:r>
      <w:proofErr w:type="gramEnd"/>
      <w:r w:rsidRPr="00C70785">
        <w:rPr>
          <w:sz w:val="28"/>
          <w:szCs w:val="28"/>
        </w:rPr>
        <w:t xml:space="preserve"> Российской Федерации»,</w:t>
      </w:r>
      <w:bookmarkStart w:id="0" w:name="anchor0"/>
      <w:bookmarkEnd w:id="0"/>
      <w:r w:rsidRPr="00C70785">
        <w:rPr>
          <w:sz w:val="28"/>
          <w:szCs w:val="28"/>
        </w:rPr>
        <w:t xml:space="preserve"> Законом Саратовской области о</w:t>
      </w:r>
      <w:r>
        <w:rPr>
          <w:sz w:val="28"/>
          <w:szCs w:val="28"/>
        </w:rPr>
        <w:t>т 31 октября 2018 г. № 102-ЗСО «</w:t>
      </w:r>
      <w:r w:rsidRPr="00C70785">
        <w:rPr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sz w:val="28"/>
          <w:szCs w:val="28"/>
        </w:rPr>
        <w:t>»</w:t>
      </w:r>
      <w:r w:rsidRPr="00C70785">
        <w:rPr>
          <w:sz w:val="28"/>
          <w:szCs w:val="28"/>
        </w:rPr>
        <w:t>, руководствуясь Уставом муниципального образования город Маркс, Совет муниципального образования город Маркс</w:t>
      </w:r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</w:p>
    <w:p w:rsidR="00F3344E" w:rsidRPr="00C70785" w:rsidRDefault="00F3344E" w:rsidP="00F3344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70785">
        <w:rPr>
          <w:rFonts w:ascii="Times New Roman" w:hAnsi="Times New Roman"/>
          <w:sz w:val="28"/>
          <w:szCs w:val="28"/>
        </w:rPr>
        <w:t>РЕШИЛ:</w:t>
      </w:r>
    </w:p>
    <w:p w:rsidR="00F3344E" w:rsidRPr="00C70785" w:rsidRDefault="00F3344E" w:rsidP="00F3344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344E" w:rsidRPr="007A05B1" w:rsidRDefault="00F3344E" w:rsidP="00F3344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43C77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proofErr w:type="gramStart"/>
      <w:r w:rsidRPr="00C43C77">
        <w:rPr>
          <w:rFonts w:ascii="Times New Roman" w:eastAsia="Times New Roman" w:hAnsi="Times New Roman"/>
          <w:bCs/>
          <w:sz w:val="28"/>
          <w:szCs w:val="28"/>
        </w:rPr>
        <w:t>Внести в решение Совета муниципального образования город Маркс от 22 декабря 2017 года № 265 «Об утверждении Правил благоустройства территории муниципал</w:t>
      </w:r>
      <w:r w:rsidR="007A05B1">
        <w:rPr>
          <w:rFonts w:ascii="Times New Roman" w:eastAsia="Times New Roman" w:hAnsi="Times New Roman"/>
          <w:bCs/>
          <w:sz w:val="28"/>
          <w:szCs w:val="28"/>
        </w:rPr>
        <w:t xml:space="preserve">ьного образования  город Маркс» (с изменениями от 30 августа 2019 года №78, от 28 августа 2020 года №156, от 28 мая 2021 года №204, от 28 июля 2023 года №356) </w:t>
      </w:r>
      <w:r w:rsidRPr="00C43C77">
        <w:rPr>
          <w:rFonts w:ascii="Times New Roman" w:eastAsia="Times New Roman" w:hAnsi="Times New Roman"/>
          <w:bCs/>
          <w:sz w:val="28"/>
          <w:szCs w:val="28"/>
        </w:rPr>
        <w:t>следующие изменения и дополнения:</w:t>
      </w:r>
      <w:proofErr w:type="gramEnd"/>
    </w:p>
    <w:p w:rsidR="00F3344E" w:rsidRPr="00E600DE" w:rsidRDefault="00F3344E" w:rsidP="00F3344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0DE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:rsidR="00F3344E" w:rsidRPr="00E600DE" w:rsidRDefault="00F3344E" w:rsidP="00F3344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</w:t>
      </w:r>
      <w:r w:rsidRPr="00E600DE">
        <w:rPr>
          <w:rFonts w:ascii="Times New Roman" w:eastAsia="Times New Roman" w:hAnsi="Times New Roman"/>
          <w:sz w:val="28"/>
          <w:szCs w:val="28"/>
          <w:lang w:eastAsia="ru-RU"/>
        </w:rPr>
        <w:t>одпункт 1.6.6. пункта 1.6. раздела 1</w:t>
      </w:r>
      <w:r w:rsidRPr="00E600DE">
        <w:rPr>
          <w:rFonts w:ascii="Times New Roman" w:eastAsia="Times New Roman" w:hAnsi="Times New Roman"/>
          <w:bCs/>
          <w:sz w:val="28"/>
          <w:szCs w:val="28"/>
        </w:rPr>
        <w:t xml:space="preserve"> Правил благоустройства территории муниципального образования  город Маркс (далее - Правила) </w:t>
      </w:r>
      <w:r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600D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600DE">
        <w:rPr>
          <w:sz w:val="28"/>
          <w:szCs w:val="28"/>
        </w:rPr>
        <w:t>1.6.6. Границы прилегающей территории в</w:t>
      </w:r>
      <w:r>
        <w:rPr>
          <w:sz w:val="28"/>
          <w:szCs w:val="28"/>
        </w:rPr>
        <w:t xml:space="preserve"> соответствии с настоящими Правилами</w:t>
      </w:r>
      <w:r w:rsidRPr="00E600DE">
        <w:rPr>
          <w:sz w:val="28"/>
          <w:szCs w:val="28"/>
        </w:rPr>
        <w:t xml:space="preserve">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 xml:space="preserve">для многоквартирных домов (за исключением многоквартирных домов, земельные участки под которыми не образованы или образованы по </w:t>
      </w:r>
      <w:r>
        <w:rPr>
          <w:sz w:val="28"/>
          <w:szCs w:val="28"/>
        </w:rPr>
        <w:t xml:space="preserve">границам таких домов)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lastRenderedPageBreak/>
        <w:t>для индив</w:t>
      </w:r>
      <w:r>
        <w:rPr>
          <w:sz w:val="28"/>
          <w:szCs w:val="28"/>
        </w:rPr>
        <w:t>идуальных жилых домов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домов бло</w:t>
      </w:r>
      <w:r>
        <w:rPr>
          <w:sz w:val="28"/>
          <w:szCs w:val="28"/>
        </w:rPr>
        <w:t xml:space="preserve">кированной застройки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пристроенных к многоквартирным домам нежилых зданий, строений, сооружений (не явл</w:t>
      </w:r>
      <w:r>
        <w:rPr>
          <w:sz w:val="28"/>
          <w:szCs w:val="28"/>
        </w:rPr>
        <w:t xml:space="preserve">яющихся единым объектом с многоквартирным домом) - </w:t>
      </w:r>
      <w:r w:rsidRPr="00E600DE">
        <w:rPr>
          <w:sz w:val="28"/>
          <w:szCs w:val="28"/>
        </w:rPr>
        <w:t xml:space="preserve"> 10 метров.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объектов торговли (за исключением торговых комплексов, торгово-развл</w:t>
      </w:r>
      <w:r>
        <w:rPr>
          <w:sz w:val="28"/>
          <w:szCs w:val="28"/>
        </w:rPr>
        <w:t>екательных центров, рынков) -</w:t>
      </w:r>
      <w:r w:rsidRPr="00E600DE">
        <w:rPr>
          <w:sz w:val="28"/>
          <w:szCs w:val="28"/>
        </w:rPr>
        <w:t xml:space="preserve"> 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торговых комплексов, торгово-развлекате</w:t>
      </w:r>
      <w:r>
        <w:rPr>
          <w:sz w:val="28"/>
          <w:szCs w:val="28"/>
        </w:rPr>
        <w:t>льных центров, рынков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объектов торговли (не являющихся отдельн</w:t>
      </w:r>
      <w:r>
        <w:rPr>
          <w:sz w:val="28"/>
          <w:szCs w:val="28"/>
        </w:rPr>
        <w:t>о стоящими объектами) -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некапиталь</w:t>
      </w:r>
      <w:r>
        <w:rPr>
          <w:sz w:val="28"/>
          <w:szCs w:val="28"/>
        </w:rPr>
        <w:t>ных нестационарных сооружений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аттракционов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гаражных, гаражно-строительных кооперативов, садоводческих, огороднических и дачных неком</w:t>
      </w:r>
      <w:r>
        <w:rPr>
          <w:sz w:val="28"/>
          <w:szCs w:val="28"/>
        </w:rPr>
        <w:t>мерческих объединений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с</w:t>
      </w:r>
      <w:r>
        <w:rPr>
          <w:sz w:val="28"/>
          <w:szCs w:val="28"/>
        </w:rPr>
        <w:t xml:space="preserve">троительных площадок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иных нежилы</w:t>
      </w:r>
      <w:r>
        <w:rPr>
          <w:sz w:val="28"/>
          <w:szCs w:val="28"/>
        </w:rPr>
        <w:t xml:space="preserve">х зданий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п</w:t>
      </w:r>
      <w:r>
        <w:rPr>
          <w:sz w:val="28"/>
          <w:szCs w:val="28"/>
        </w:rPr>
        <w:t xml:space="preserve">ромышленных объектов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тепловых, трансформаторных подстанций, зданий и сооружений инженерно-те</w:t>
      </w:r>
      <w:r>
        <w:rPr>
          <w:sz w:val="28"/>
          <w:szCs w:val="28"/>
        </w:rPr>
        <w:t>хнического назначения -</w:t>
      </w:r>
      <w:r w:rsidRPr="00E600DE">
        <w:rPr>
          <w:sz w:val="28"/>
          <w:szCs w:val="28"/>
        </w:rPr>
        <w:t xml:space="preserve"> 3 метр</w:t>
      </w:r>
      <w:r>
        <w:rPr>
          <w:sz w:val="28"/>
          <w:szCs w:val="28"/>
        </w:rPr>
        <w:t>а</w:t>
      </w:r>
      <w:r w:rsidRPr="00E600DE">
        <w:rPr>
          <w:sz w:val="28"/>
          <w:szCs w:val="28"/>
        </w:rPr>
        <w:t>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авт</w:t>
      </w:r>
      <w:r>
        <w:rPr>
          <w:sz w:val="28"/>
          <w:szCs w:val="28"/>
        </w:rPr>
        <w:t xml:space="preserve">озаправочных станций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</w:t>
      </w:r>
      <w:r>
        <w:rPr>
          <w:sz w:val="28"/>
          <w:szCs w:val="28"/>
        </w:rPr>
        <w:t xml:space="preserve">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</w:t>
      </w:r>
      <w:r>
        <w:rPr>
          <w:sz w:val="28"/>
          <w:szCs w:val="28"/>
        </w:rPr>
        <w:t xml:space="preserve"> в собственности физических лиц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для иных объектов - 15 метров.»</w:t>
      </w:r>
      <w:r w:rsidRPr="00E600DE">
        <w:rPr>
          <w:sz w:val="28"/>
          <w:szCs w:val="28"/>
        </w:rPr>
        <w:t>.</w:t>
      </w:r>
    </w:p>
    <w:p w:rsidR="00F3344E" w:rsidRPr="00301373" w:rsidRDefault="00F3344E" w:rsidP="00F3344E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 w:rsidRPr="00E600DE">
        <w:rPr>
          <w:sz w:val="28"/>
          <w:szCs w:val="28"/>
        </w:rPr>
        <w:t xml:space="preserve"> Подпункт 8.10.12. пункта 8.10. Раздела 8. Правил изложить в следующей редакции</w:t>
      </w:r>
      <w:r>
        <w:rPr>
          <w:sz w:val="28"/>
          <w:szCs w:val="28"/>
        </w:rPr>
        <w:t xml:space="preserve">: </w:t>
      </w:r>
      <w:r w:rsidRPr="00E600DE">
        <w:rPr>
          <w:sz w:val="28"/>
          <w:szCs w:val="28"/>
        </w:rPr>
        <w:t xml:space="preserve"> «</w:t>
      </w:r>
      <w:bookmarkStart w:id="1" w:name="sub_8613"/>
      <w:r w:rsidRPr="00E600DE">
        <w:rPr>
          <w:sz w:val="28"/>
          <w:szCs w:val="28"/>
        </w:rPr>
        <w:t xml:space="preserve">8.10.12. Учет, содержание, клеймение, снос, обрезка, </w:t>
      </w:r>
      <w:r w:rsidRPr="00301373">
        <w:rPr>
          <w:sz w:val="28"/>
          <w:szCs w:val="28"/>
        </w:rPr>
        <w:t xml:space="preserve">пересадка деревьев и кустарников на территориях общего пользования производится силами и средствами </w:t>
      </w:r>
      <w:r w:rsidR="007A05B1">
        <w:rPr>
          <w:sz w:val="28"/>
          <w:szCs w:val="28"/>
        </w:rPr>
        <w:t>МБУ «Благоустройства»</w:t>
      </w:r>
      <w:r w:rsidRPr="00301373">
        <w:rPr>
          <w:sz w:val="28"/>
          <w:szCs w:val="28"/>
        </w:rPr>
        <w:t xml:space="preserve"> на </w:t>
      </w:r>
      <w:proofErr w:type="spellStart"/>
      <w:r w:rsidRPr="00301373">
        <w:rPr>
          <w:sz w:val="28"/>
          <w:szCs w:val="28"/>
        </w:rPr>
        <w:t>внутридворовых</w:t>
      </w:r>
      <w:proofErr w:type="spellEnd"/>
      <w:r w:rsidRPr="00301373">
        <w:rPr>
          <w:sz w:val="28"/>
          <w:szCs w:val="28"/>
        </w:rPr>
        <w:t xml:space="preserve"> территориях многоэтажной жилой застройки – управляющей организацией или товариществом собственников жилья;  специализированной организации - в городских лесах.</w:t>
      </w:r>
      <w:bookmarkEnd w:id="1"/>
    </w:p>
    <w:p w:rsidR="00F3344E" w:rsidRDefault="00F3344E" w:rsidP="00F3344E">
      <w:pPr>
        <w:pStyle w:val="a4"/>
        <w:ind w:firstLine="567"/>
        <w:jc w:val="both"/>
        <w:rPr>
          <w:sz w:val="28"/>
          <w:szCs w:val="28"/>
        </w:rPr>
      </w:pPr>
      <w:r w:rsidRPr="00301373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</w:t>
      </w:r>
      <w:proofErr w:type="gramStart"/>
      <w:r w:rsidRPr="00301373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F3344E" w:rsidRPr="00301373" w:rsidRDefault="00F3344E" w:rsidP="00F3344E">
      <w:pPr>
        <w:pStyle w:val="a4"/>
        <w:ind w:firstLine="567"/>
        <w:jc w:val="both"/>
        <w:rPr>
          <w:sz w:val="28"/>
          <w:szCs w:val="28"/>
        </w:rPr>
      </w:pPr>
      <w:r w:rsidRPr="00E600D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3344E" w:rsidRPr="00E600DE" w:rsidRDefault="00F3344E" w:rsidP="00F33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00DE">
        <w:rPr>
          <w:rFonts w:ascii="Times New Roman" w:hAnsi="Times New Roman"/>
          <w:sz w:val="28"/>
          <w:szCs w:val="28"/>
        </w:rPr>
        <w:lastRenderedPageBreak/>
        <w:t>3. Опубликовать настоящее решение в  МУП ЕРМ СМИ «Воложка» и разместить на официальном сайте муниципального образования город Маркс.</w:t>
      </w:r>
    </w:p>
    <w:p w:rsidR="00F3344E" w:rsidRDefault="00F3344E" w:rsidP="00F33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323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23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239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строительству, транспорту, энергетике и 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Совета муниципального образования город Маркс</w:t>
      </w:r>
      <w:r w:rsidRPr="00032390">
        <w:rPr>
          <w:rFonts w:ascii="Times New Roman" w:hAnsi="Times New Roman"/>
          <w:sz w:val="28"/>
          <w:szCs w:val="28"/>
        </w:rPr>
        <w:t>.</w:t>
      </w:r>
    </w:p>
    <w:p w:rsidR="00F3344E" w:rsidRPr="00C43C77" w:rsidRDefault="00F3344E" w:rsidP="00F33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719"/>
    </w:p>
    <w:bookmarkEnd w:id="2"/>
    <w:p w:rsidR="00F3344E" w:rsidRPr="00C70785" w:rsidRDefault="00F3344E" w:rsidP="00F3344E">
      <w:pPr>
        <w:pStyle w:val="a4"/>
        <w:jc w:val="both"/>
        <w:rPr>
          <w:sz w:val="28"/>
          <w:szCs w:val="28"/>
        </w:rPr>
      </w:pPr>
    </w:p>
    <w:p w:rsidR="00F3344E" w:rsidRPr="00C70785" w:rsidRDefault="00F3344E" w:rsidP="00F33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C70785">
        <w:rPr>
          <w:rFonts w:ascii="Times New Roman" w:hAnsi="Times New Roman"/>
          <w:b/>
          <w:spacing w:val="-1"/>
          <w:sz w:val="28"/>
          <w:szCs w:val="28"/>
        </w:rPr>
        <w:t xml:space="preserve">Глава  </w:t>
      </w:r>
      <w:proofErr w:type="gramStart"/>
      <w:r w:rsidRPr="00C70785">
        <w:rPr>
          <w:rFonts w:ascii="Times New Roman" w:hAnsi="Times New Roman"/>
          <w:b/>
          <w:spacing w:val="-1"/>
          <w:sz w:val="28"/>
          <w:szCs w:val="28"/>
        </w:rPr>
        <w:t>муниципального</w:t>
      </w:r>
      <w:proofErr w:type="gramEnd"/>
    </w:p>
    <w:p w:rsidR="00F3344E" w:rsidRPr="00C70785" w:rsidRDefault="00F3344E" w:rsidP="00F3344E">
      <w:pPr>
        <w:spacing w:after="0" w:line="240" w:lineRule="auto"/>
        <w:rPr>
          <w:sz w:val="28"/>
          <w:szCs w:val="28"/>
        </w:rPr>
      </w:pPr>
      <w:r w:rsidRPr="00C70785">
        <w:rPr>
          <w:rFonts w:ascii="Times New Roman" w:hAnsi="Times New Roman"/>
          <w:b/>
          <w:spacing w:val="-1"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город  Маркс                                                           </w:t>
      </w:r>
      <w:r w:rsidRPr="00C70785">
        <w:rPr>
          <w:rFonts w:ascii="Times New Roman" w:hAnsi="Times New Roman"/>
          <w:b/>
          <w:spacing w:val="-1"/>
          <w:sz w:val="28"/>
          <w:szCs w:val="28"/>
        </w:rPr>
        <w:t xml:space="preserve">С.В. </w:t>
      </w:r>
      <w:proofErr w:type="spellStart"/>
      <w:r w:rsidRPr="00C70785">
        <w:rPr>
          <w:rFonts w:ascii="Times New Roman" w:hAnsi="Times New Roman"/>
          <w:b/>
          <w:spacing w:val="-1"/>
          <w:sz w:val="28"/>
          <w:szCs w:val="28"/>
        </w:rPr>
        <w:t>Барулин</w:t>
      </w:r>
      <w:proofErr w:type="spellEnd"/>
    </w:p>
    <w:p w:rsidR="00AF7848" w:rsidRDefault="00AF7848"/>
    <w:sectPr w:rsidR="00AF7848" w:rsidSect="00AF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01A"/>
    <w:multiLevelType w:val="singleLevel"/>
    <w:tmpl w:val="B576F2C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4E"/>
    <w:rsid w:val="00135560"/>
    <w:rsid w:val="00150380"/>
    <w:rsid w:val="0026566C"/>
    <w:rsid w:val="002858C7"/>
    <w:rsid w:val="00335569"/>
    <w:rsid w:val="003371E7"/>
    <w:rsid w:val="00725902"/>
    <w:rsid w:val="00760678"/>
    <w:rsid w:val="007A05B1"/>
    <w:rsid w:val="007F2D82"/>
    <w:rsid w:val="00814ED5"/>
    <w:rsid w:val="008262D5"/>
    <w:rsid w:val="008C0A51"/>
    <w:rsid w:val="0094380C"/>
    <w:rsid w:val="009943C8"/>
    <w:rsid w:val="009F5FA3"/>
    <w:rsid w:val="00A17515"/>
    <w:rsid w:val="00AF7848"/>
    <w:rsid w:val="00B801A6"/>
    <w:rsid w:val="00BB23B9"/>
    <w:rsid w:val="00D63C89"/>
    <w:rsid w:val="00DF33EA"/>
    <w:rsid w:val="00E2202A"/>
    <w:rsid w:val="00F13323"/>
    <w:rsid w:val="00F3344E"/>
    <w:rsid w:val="00F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3344E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34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44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F334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344E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rsid w:val="00F3344E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"/>
    <w:basedOn w:val="a"/>
    <w:rsid w:val="00F3344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C5F4-827D-4A4A-9A97-D6F9C89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голодова-ею</dc:creator>
  <cp:lastModifiedBy>Sovet</cp:lastModifiedBy>
  <cp:revision>8</cp:revision>
  <cp:lastPrinted>2024-09-26T04:45:00Z</cp:lastPrinted>
  <dcterms:created xsi:type="dcterms:W3CDTF">2024-07-30T10:07:00Z</dcterms:created>
  <dcterms:modified xsi:type="dcterms:W3CDTF">2024-09-26T04:45:00Z</dcterms:modified>
</cp:coreProperties>
</file>