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86" w:rsidRDefault="00AE1057" w:rsidP="00047A67">
      <w:pPr>
        <w:rPr>
          <w:rFonts w:ascii="Times New Roman" w:hAnsi="Times New Roman" w:cs="Times New Roman"/>
          <w:color w:val="00B050"/>
          <w:sz w:val="24"/>
          <w:szCs w:val="24"/>
        </w:rPr>
      </w:pPr>
      <w:r w:rsidRPr="003B5664">
        <w:rPr>
          <w:rFonts w:ascii="Times New Roman" w:hAnsi="Times New Roman" w:cs="Times New Roman"/>
          <w:color w:val="00B050"/>
          <w:sz w:val="24"/>
          <w:szCs w:val="24"/>
        </w:rPr>
        <w:t xml:space="preserve">                                                                                </w:t>
      </w:r>
      <w:r w:rsidR="007372AB" w:rsidRPr="003B5664">
        <w:rPr>
          <w:rFonts w:ascii="Times New Roman" w:hAnsi="Times New Roman" w:cs="Times New Roman"/>
          <w:color w:val="00B050"/>
          <w:sz w:val="24"/>
          <w:szCs w:val="24"/>
        </w:rPr>
        <w:t xml:space="preserve">               </w:t>
      </w:r>
      <w:r w:rsidRPr="003B5664">
        <w:rPr>
          <w:rFonts w:ascii="Times New Roman" w:hAnsi="Times New Roman" w:cs="Times New Roman"/>
          <w:color w:val="00B050"/>
          <w:sz w:val="24"/>
          <w:szCs w:val="24"/>
        </w:rPr>
        <w:t xml:space="preserve"> </w:t>
      </w:r>
      <w:r w:rsidR="00E07F4A" w:rsidRPr="003B5664">
        <w:rPr>
          <w:rFonts w:ascii="Times New Roman" w:hAnsi="Times New Roman" w:cs="Times New Roman"/>
          <w:color w:val="00B050"/>
          <w:sz w:val="24"/>
          <w:szCs w:val="24"/>
        </w:rPr>
        <w:t xml:space="preserve">                   </w:t>
      </w:r>
      <w:r w:rsidR="003A0D75">
        <w:rPr>
          <w:rFonts w:ascii="Times New Roman" w:hAnsi="Times New Roman" w:cs="Times New Roman"/>
          <w:color w:val="00B050"/>
          <w:sz w:val="24"/>
          <w:szCs w:val="24"/>
        </w:rPr>
        <w:t xml:space="preserve">            </w:t>
      </w:r>
    </w:p>
    <w:p w:rsidR="001C6D50" w:rsidRDefault="001C6D50" w:rsidP="005979F7">
      <w:pPr>
        <w:tabs>
          <w:tab w:val="left" w:pos="567"/>
        </w:tabs>
        <w:spacing w:after="0" w:line="240" w:lineRule="auto"/>
        <w:ind w:firstLine="567"/>
        <w:jc w:val="center"/>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Жилищно-коммунальное хозяйство</w:t>
      </w:r>
    </w:p>
    <w:p w:rsidR="00C06CCF" w:rsidRPr="003B59B1" w:rsidRDefault="00C06CCF" w:rsidP="005979F7">
      <w:pPr>
        <w:tabs>
          <w:tab w:val="left" w:pos="567"/>
        </w:tabs>
        <w:spacing w:after="0" w:line="240" w:lineRule="auto"/>
        <w:ind w:firstLine="567"/>
        <w:jc w:val="center"/>
        <w:rPr>
          <w:rFonts w:ascii="Times New Roman" w:hAnsi="Times New Roman" w:cs="Times New Roman"/>
          <w:b/>
          <w:color w:val="000000" w:themeColor="text1"/>
          <w:sz w:val="24"/>
          <w:szCs w:val="24"/>
        </w:rPr>
      </w:pPr>
    </w:p>
    <w:p w:rsidR="00C06CCF" w:rsidRPr="003B59B1" w:rsidRDefault="00AB7411" w:rsidP="00C06CCF">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Водоснабжение.</w:t>
      </w:r>
    </w:p>
    <w:p w:rsidR="00AB7411" w:rsidRPr="003B59B1" w:rsidRDefault="00AB7411" w:rsidP="005979F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9B1">
        <w:rPr>
          <w:rFonts w:ascii="Times New Roman" w:hAnsi="Times New Roman" w:cs="Times New Roman"/>
          <w:color w:val="000000" w:themeColor="text1"/>
          <w:sz w:val="24"/>
          <w:szCs w:val="24"/>
        </w:rPr>
        <w:t xml:space="preserve">На территории муниципального образования </w:t>
      </w:r>
      <w:proofErr w:type="gramStart"/>
      <w:r w:rsidRPr="003B59B1">
        <w:rPr>
          <w:rFonts w:ascii="Times New Roman" w:hAnsi="Times New Roman" w:cs="Times New Roman"/>
          <w:color w:val="000000" w:themeColor="text1"/>
          <w:sz w:val="24"/>
          <w:szCs w:val="24"/>
        </w:rPr>
        <w:t>г</w:t>
      </w:r>
      <w:proofErr w:type="gramEnd"/>
      <w:r w:rsidRPr="003B59B1">
        <w:rPr>
          <w:rFonts w:ascii="Times New Roman" w:hAnsi="Times New Roman" w:cs="Times New Roman"/>
          <w:color w:val="000000" w:themeColor="text1"/>
          <w:sz w:val="24"/>
          <w:szCs w:val="24"/>
        </w:rPr>
        <w:t>. Маркс определены гарантирующие поставщики в сфере водоснабжения и водоотведения ООО «Водоканал-Плюс» и ООО «Водоканал».</w:t>
      </w:r>
    </w:p>
    <w:p w:rsidR="00860ECB" w:rsidRPr="003B59B1" w:rsidRDefault="00860ECB" w:rsidP="00860ECB">
      <w:pPr>
        <w:pStyle w:val="a5"/>
        <w:spacing w:line="220" w:lineRule="atLeast"/>
        <w:ind w:firstLine="282"/>
        <w:jc w:val="both"/>
        <w:rPr>
          <w:rFonts w:ascii="Times New Roman" w:hAnsi="Times New Roman"/>
          <w:color w:val="000000" w:themeColor="text1"/>
        </w:rPr>
      </w:pPr>
      <w:r w:rsidRPr="003B59B1">
        <w:rPr>
          <w:rFonts w:ascii="Times New Roman" w:hAnsi="Times New Roman"/>
          <w:bCs/>
          <w:color w:val="000000" w:themeColor="text1"/>
        </w:rPr>
        <w:t xml:space="preserve">Водоснабжение города осуществляется централизованно от 6 водозаборов </w:t>
      </w:r>
      <w:proofErr w:type="gramStart"/>
      <w:r w:rsidRPr="003B59B1">
        <w:rPr>
          <w:rFonts w:ascii="Times New Roman" w:hAnsi="Times New Roman"/>
          <w:bCs/>
          <w:color w:val="000000" w:themeColor="text1"/>
        </w:rPr>
        <w:t>из</w:t>
      </w:r>
      <w:proofErr w:type="gramEnd"/>
      <w:r w:rsidRPr="003B59B1">
        <w:rPr>
          <w:rFonts w:ascii="Times New Roman" w:hAnsi="Times New Roman"/>
          <w:bCs/>
          <w:color w:val="000000" w:themeColor="text1"/>
        </w:rPr>
        <w:t xml:space="preserve"> подземных </w:t>
      </w:r>
      <w:proofErr w:type="spellStart"/>
      <w:r w:rsidRPr="003B59B1">
        <w:rPr>
          <w:rFonts w:ascii="Times New Roman" w:hAnsi="Times New Roman"/>
          <w:bCs/>
          <w:color w:val="000000" w:themeColor="text1"/>
        </w:rPr>
        <w:t>водоисточников</w:t>
      </w:r>
      <w:proofErr w:type="spellEnd"/>
      <w:r w:rsidRPr="003B59B1">
        <w:rPr>
          <w:rFonts w:ascii="Times New Roman" w:hAnsi="Times New Roman"/>
          <w:bCs/>
          <w:color w:val="000000" w:themeColor="text1"/>
        </w:rPr>
        <w:t xml:space="preserve"> без предварительной подготовки. Особое значение имеет водозабор № 2, снабжающий водой большую часть города. По результатам лабораторного контроля 2023 года Восточно-территориальным отделом Управления </w:t>
      </w:r>
      <w:proofErr w:type="spellStart"/>
      <w:r w:rsidRPr="003B59B1">
        <w:rPr>
          <w:rFonts w:ascii="Times New Roman" w:hAnsi="Times New Roman"/>
          <w:bCs/>
          <w:color w:val="000000" w:themeColor="text1"/>
        </w:rPr>
        <w:t>Роспотребнадзора</w:t>
      </w:r>
      <w:proofErr w:type="spellEnd"/>
      <w:r w:rsidRPr="003B59B1">
        <w:rPr>
          <w:rFonts w:ascii="Times New Roman" w:hAnsi="Times New Roman"/>
          <w:bCs/>
          <w:color w:val="000000" w:themeColor="text1"/>
        </w:rPr>
        <w:t xml:space="preserve"> по Саратовской области, превышений допустимых параметров не зафиксировано, однако в связи с высоким износом централизованной системы водоснабжения, а именно водоводов, необходимы мероприятия по замене части магистральных трубопроводов.</w:t>
      </w:r>
    </w:p>
    <w:p w:rsidR="00860ECB" w:rsidRPr="003B59B1" w:rsidRDefault="00860ECB" w:rsidP="00860ECB">
      <w:pPr>
        <w:pStyle w:val="a5"/>
        <w:spacing w:line="220" w:lineRule="atLeast"/>
        <w:ind w:firstLine="282"/>
        <w:jc w:val="both"/>
        <w:rPr>
          <w:rFonts w:ascii="Times New Roman" w:hAnsi="Times New Roman"/>
          <w:color w:val="000000" w:themeColor="text1"/>
        </w:rPr>
      </w:pPr>
      <w:r w:rsidRPr="003B59B1">
        <w:rPr>
          <w:rFonts w:ascii="Times New Roman" w:hAnsi="Times New Roman"/>
          <w:bCs/>
          <w:color w:val="000000" w:themeColor="text1"/>
        </w:rPr>
        <w:t>В мае 2023 года в результате резкого снижения объемов подачи воды водозабором № 4 был введен режим повышенной готовности на территории города, подача воды осуществлялась по графику. Произведен ремонт муниципальной скважины глубиной 200 м, заведены средства в сумме 3500,0 тыс</w:t>
      </w:r>
      <w:proofErr w:type="gramStart"/>
      <w:r w:rsidRPr="003B59B1">
        <w:rPr>
          <w:rFonts w:ascii="Times New Roman" w:hAnsi="Times New Roman"/>
          <w:bCs/>
          <w:color w:val="000000" w:themeColor="text1"/>
        </w:rPr>
        <w:t>.р</w:t>
      </w:r>
      <w:proofErr w:type="gramEnd"/>
      <w:r w:rsidRPr="003B59B1">
        <w:rPr>
          <w:rFonts w:ascii="Times New Roman" w:hAnsi="Times New Roman"/>
          <w:bCs/>
          <w:color w:val="000000" w:themeColor="text1"/>
        </w:rPr>
        <w:t xml:space="preserve">уб. </w:t>
      </w:r>
      <w:r w:rsidRPr="003B59B1">
        <w:rPr>
          <w:rFonts w:ascii="Times New Roman" w:hAnsi="Times New Roman"/>
          <w:color w:val="000000" w:themeColor="text1"/>
        </w:rPr>
        <w:t>из областного резервного фонда</w:t>
      </w:r>
      <w:r w:rsidRPr="003B59B1">
        <w:rPr>
          <w:rFonts w:ascii="Times New Roman" w:hAnsi="Times New Roman"/>
          <w:bCs/>
          <w:color w:val="000000" w:themeColor="text1"/>
        </w:rPr>
        <w:t xml:space="preserve"> для ликвидации аварийной ситуации. </w:t>
      </w:r>
      <w:r w:rsidR="006D1349" w:rsidRPr="003B59B1">
        <w:rPr>
          <w:rFonts w:ascii="Times New Roman" w:hAnsi="Times New Roman"/>
          <w:bCs/>
          <w:color w:val="000000" w:themeColor="text1"/>
        </w:rPr>
        <w:t>После</w:t>
      </w:r>
      <w:r w:rsidRPr="003B59B1">
        <w:rPr>
          <w:rFonts w:ascii="Times New Roman" w:hAnsi="Times New Roman"/>
          <w:bCs/>
          <w:color w:val="000000" w:themeColor="text1"/>
        </w:rPr>
        <w:t xml:space="preserve"> завершен</w:t>
      </w:r>
      <w:r w:rsidR="006D1349" w:rsidRPr="003B59B1">
        <w:rPr>
          <w:rFonts w:ascii="Times New Roman" w:hAnsi="Times New Roman"/>
          <w:bCs/>
          <w:color w:val="000000" w:themeColor="text1"/>
        </w:rPr>
        <w:t>ия</w:t>
      </w:r>
      <w:r w:rsidRPr="003B59B1">
        <w:rPr>
          <w:rFonts w:ascii="Times New Roman" w:hAnsi="Times New Roman"/>
          <w:bCs/>
          <w:color w:val="000000" w:themeColor="text1"/>
        </w:rPr>
        <w:t xml:space="preserve"> работ по ремонту, проведены замеры дебита скважины, направлены на анализ пробы воды, получен результат проб воды - качество воды, подаваемой из скважины, соответствует санитарным нормам.</w:t>
      </w:r>
    </w:p>
    <w:p w:rsidR="00860ECB" w:rsidRDefault="00860ECB" w:rsidP="00860ECB">
      <w:pPr>
        <w:pStyle w:val="a5"/>
        <w:spacing w:line="220" w:lineRule="atLeast"/>
        <w:ind w:firstLine="282"/>
        <w:jc w:val="both"/>
        <w:rPr>
          <w:rFonts w:ascii="Times New Roman" w:hAnsi="Times New Roman"/>
          <w:bCs/>
          <w:color w:val="000000" w:themeColor="text1"/>
        </w:rPr>
      </w:pPr>
      <w:r w:rsidRPr="003B59B1">
        <w:rPr>
          <w:rFonts w:ascii="Times New Roman" w:hAnsi="Times New Roman"/>
          <w:bCs/>
          <w:color w:val="000000" w:themeColor="text1"/>
        </w:rPr>
        <w:t xml:space="preserve">Также, </w:t>
      </w:r>
      <w:proofErr w:type="spellStart"/>
      <w:r w:rsidRPr="003B59B1">
        <w:rPr>
          <w:rFonts w:ascii="Times New Roman" w:hAnsi="Times New Roman"/>
          <w:bCs/>
          <w:color w:val="000000" w:themeColor="text1"/>
        </w:rPr>
        <w:t>ресурсоснабжающей</w:t>
      </w:r>
      <w:proofErr w:type="spellEnd"/>
      <w:r w:rsidRPr="003B59B1">
        <w:rPr>
          <w:rFonts w:ascii="Times New Roman" w:hAnsi="Times New Roman"/>
          <w:bCs/>
          <w:color w:val="000000" w:themeColor="text1"/>
        </w:rPr>
        <w:t xml:space="preserve"> организацией проведен ремонт скважины глубиной 100 м.  Водоснабжение микрорайона осуществляется в полном объеме.</w:t>
      </w:r>
    </w:p>
    <w:p w:rsidR="00C06CCF" w:rsidRPr="003B59B1" w:rsidRDefault="00C06CCF" w:rsidP="00860ECB">
      <w:pPr>
        <w:pStyle w:val="a5"/>
        <w:spacing w:line="220" w:lineRule="atLeast"/>
        <w:ind w:firstLine="282"/>
        <w:jc w:val="both"/>
        <w:rPr>
          <w:rFonts w:ascii="Times New Roman" w:hAnsi="Times New Roman"/>
          <w:color w:val="000000" w:themeColor="text1"/>
        </w:rPr>
      </w:pPr>
    </w:p>
    <w:p w:rsidR="00C06CCF" w:rsidRPr="003B59B1" w:rsidRDefault="00AB7411" w:rsidP="00C06CCF">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Водоотведение.</w:t>
      </w:r>
    </w:p>
    <w:p w:rsidR="00AB7411" w:rsidRPr="003B59B1" w:rsidRDefault="00AB7411" w:rsidP="005979F7">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sz w:val="24"/>
          <w:szCs w:val="24"/>
        </w:rPr>
      </w:pPr>
      <w:r w:rsidRPr="003B59B1">
        <w:rPr>
          <w:rFonts w:ascii="Times New Roman" w:hAnsi="Times New Roman" w:cs="Times New Roman"/>
          <w:color w:val="000000" w:themeColor="text1"/>
          <w:sz w:val="24"/>
          <w:szCs w:val="24"/>
        </w:rPr>
        <w:t xml:space="preserve">На территории </w:t>
      </w:r>
      <w:proofErr w:type="gramStart"/>
      <w:r w:rsidRPr="003B59B1">
        <w:rPr>
          <w:rFonts w:ascii="Times New Roman" w:hAnsi="Times New Roman" w:cs="Times New Roman"/>
          <w:color w:val="000000" w:themeColor="text1"/>
          <w:sz w:val="24"/>
          <w:szCs w:val="24"/>
        </w:rPr>
        <w:t>г</w:t>
      </w:r>
      <w:proofErr w:type="gramEnd"/>
      <w:r w:rsidRPr="003B59B1">
        <w:rPr>
          <w:rFonts w:ascii="Times New Roman" w:hAnsi="Times New Roman" w:cs="Times New Roman"/>
          <w:color w:val="000000" w:themeColor="text1"/>
          <w:sz w:val="24"/>
          <w:szCs w:val="24"/>
        </w:rPr>
        <w:t xml:space="preserve">.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w:t>
      </w:r>
      <w:proofErr w:type="gramStart"/>
      <w:r w:rsidRPr="003B59B1">
        <w:rPr>
          <w:rFonts w:ascii="Times New Roman" w:hAnsi="Times New Roman" w:cs="Times New Roman"/>
          <w:color w:val="000000" w:themeColor="text1"/>
          <w:sz w:val="24"/>
          <w:szCs w:val="24"/>
        </w:rPr>
        <w:t>г</w:t>
      </w:r>
      <w:proofErr w:type="gramEnd"/>
      <w:r w:rsidRPr="003B59B1">
        <w:rPr>
          <w:rFonts w:ascii="Times New Roman" w:hAnsi="Times New Roman" w:cs="Times New Roman"/>
          <w:color w:val="000000" w:themeColor="text1"/>
          <w:sz w:val="24"/>
          <w:szCs w:val="24"/>
        </w:rPr>
        <w:t xml:space="preserve">. Маркс. Подана региональная Заявка </w:t>
      </w:r>
      <w:proofErr w:type="gramStart"/>
      <w:r w:rsidRPr="003B59B1">
        <w:rPr>
          <w:rFonts w:ascii="Times New Roman" w:hAnsi="Times New Roman" w:cs="Times New Roman"/>
          <w:color w:val="000000" w:themeColor="text1"/>
          <w:sz w:val="24"/>
          <w:szCs w:val="24"/>
        </w:rPr>
        <w:t>от Саратовской области о включении объекта в указанный федеральный проект с сопроводительным письмом за подписью</w:t>
      </w:r>
      <w:proofErr w:type="gramEnd"/>
      <w:r w:rsidRPr="003B59B1">
        <w:rPr>
          <w:rFonts w:ascii="Times New Roman" w:hAnsi="Times New Roman" w:cs="Times New Roman"/>
          <w:color w:val="000000" w:themeColor="text1"/>
          <w:sz w:val="24"/>
          <w:szCs w:val="24"/>
        </w:rPr>
        <w:t xml:space="preserve"> Вице-губернатора - Председателя Правительства области.</w:t>
      </w:r>
    </w:p>
    <w:p w:rsidR="006F0D32" w:rsidRDefault="006F0D32" w:rsidP="006F0D3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B59B1">
        <w:rPr>
          <w:rFonts w:ascii="Times New Roman" w:hAnsi="Times New Roman" w:cs="Times New Roman"/>
          <w:color w:val="000000" w:themeColor="text1"/>
          <w:sz w:val="24"/>
          <w:szCs w:val="24"/>
        </w:rPr>
        <w:t>Выполнены аварийно-восстановительные работы напорного канализационного коллектора, расположенного по адресу: г. Маркс от КНС № 2 до д. № 34</w:t>
      </w:r>
      <w:proofErr w:type="gramStart"/>
      <w:r w:rsidRPr="003B59B1">
        <w:rPr>
          <w:rFonts w:ascii="Times New Roman" w:hAnsi="Times New Roman" w:cs="Times New Roman"/>
          <w:color w:val="000000" w:themeColor="text1"/>
          <w:sz w:val="24"/>
          <w:szCs w:val="24"/>
        </w:rPr>
        <w:t xml:space="preserve"> Б</w:t>
      </w:r>
      <w:proofErr w:type="gramEnd"/>
      <w:r w:rsidRPr="003B59B1">
        <w:rPr>
          <w:rFonts w:ascii="Times New Roman" w:hAnsi="Times New Roman" w:cs="Times New Roman"/>
          <w:color w:val="000000" w:themeColor="text1"/>
          <w:sz w:val="24"/>
          <w:szCs w:val="24"/>
        </w:rPr>
        <w:t xml:space="preserve"> по пр. Ленина за счет областного бюджета и иных межбюджетных трансфертов на сумму 23,8 млн. руб.</w:t>
      </w:r>
    </w:p>
    <w:p w:rsidR="00C06CCF" w:rsidRPr="003B59B1" w:rsidRDefault="00C06CCF" w:rsidP="006F0D32">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AB7411" w:rsidRPr="003B59B1" w:rsidRDefault="00AB7411" w:rsidP="005979F7">
      <w:pPr>
        <w:spacing w:after="0" w:line="240" w:lineRule="auto"/>
        <w:ind w:firstLine="567"/>
        <w:jc w:val="both"/>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Газоснабжение.</w:t>
      </w:r>
    </w:p>
    <w:p w:rsidR="00AB7411" w:rsidRDefault="00AB7411" w:rsidP="005979F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3B59B1">
        <w:rPr>
          <w:rFonts w:ascii="Times New Roman" w:hAnsi="Times New Roman" w:cs="Times New Roman"/>
          <w:color w:val="000000" w:themeColor="text1"/>
          <w:sz w:val="24"/>
          <w:szCs w:val="24"/>
        </w:rPr>
        <w:t xml:space="preserve">В соответствии с п. 4 ст. 15 Федерального закона от 06.10.2003 г. № 131-ФЗ «Об общих принципах организации местного самоуправления в Российской Федерации», а также в соответствии с Федеральным законом от 19.07.2018 г. № 210-ФЗ «О внесении изменений в Федеральный закон ”О газоснабжении в Российской Федерации» к полномочиям органов местного самоуправления относится организация </w:t>
      </w:r>
      <w:proofErr w:type="spellStart"/>
      <w:r w:rsidRPr="003B59B1">
        <w:rPr>
          <w:rFonts w:ascii="Times New Roman" w:hAnsi="Times New Roman" w:cs="Times New Roman"/>
          <w:color w:val="000000" w:themeColor="text1"/>
          <w:sz w:val="24"/>
          <w:szCs w:val="24"/>
        </w:rPr>
        <w:t>электро</w:t>
      </w:r>
      <w:proofErr w:type="spellEnd"/>
      <w:r w:rsidRPr="003B59B1">
        <w:rPr>
          <w:rFonts w:ascii="Times New Roman" w:hAnsi="Times New Roman" w:cs="Times New Roman"/>
          <w:color w:val="000000" w:themeColor="text1"/>
          <w:sz w:val="24"/>
          <w:szCs w:val="24"/>
        </w:rPr>
        <w:t>- и газоснабжения поселений;</w:t>
      </w:r>
      <w:proofErr w:type="gramEnd"/>
      <w:r w:rsidRPr="003B59B1">
        <w:rPr>
          <w:rFonts w:ascii="Times New Roman" w:hAnsi="Times New Roman" w:cs="Times New Roman"/>
          <w:color w:val="000000" w:themeColor="text1"/>
          <w:sz w:val="24"/>
          <w:szCs w:val="24"/>
        </w:rPr>
        <w:t xml:space="preserve"> 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согласование схем расположения объектов газоснабжения, используемых для обеспечения населения газом. Органом местного самоуправления проводится анализ обращений в рамках обеспечения надлежащего содержание внутридомового и (или) внутриквартирного газового оборудования, дымовых и вентиляционных каналов, предоставления коммунальной услуги по газоснабжению. В рамках подготовки к осенне-зимнему периоду, при получении паспорта готовности многоквартирного жилого фонда, органом местного самоуправления совместно с государственной жилищной инспекцией проводится проверка наличия заключенных договоров ВДГО на многоквартирные дома, находящиеся в момент проверки в управлении управляющих организаций. Газовые сети, расположенные на территории МО г. Маркса, обслуживаются специализированной организацией АО «Газпром газораспределе</w:t>
      </w:r>
      <w:r w:rsidR="006F0D32" w:rsidRPr="003B59B1">
        <w:rPr>
          <w:rFonts w:ascii="Times New Roman" w:hAnsi="Times New Roman" w:cs="Times New Roman"/>
          <w:color w:val="000000" w:themeColor="text1"/>
          <w:sz w:val="24"/>
          <w:szCs w:val="24"/>
        </w:rPr>
        <w:t>ние Саратовская область». В 2023</w:t>
      </w:r>
      <w:r w:rsidRPr="003B59B1">
        <w:rPr>
          <w:rFonts w:ascii="Times New Roman" w:hAnsi="Times New Roman" w:cs="Times New Roman"/>
          <w:color w:val="000000" w:themeColor="text1"/>
          <w:sz w:val="24"/>
          <w:szCs w:val="24"/>
        </w:rPr>
        <w:t xml:space="preserve"> году аварий на газовых сетях не было. Специализированной организацией </w:t>
      </w:r>
      <w:r w:rsidRPr="003B59B1">
        <w:rPr>
          <w:rFonts w:ascii="Times New Roman" w:hAnsi="Times New Roman" w:cs="Times New Roman"/>
          <w:color w:val="000000" w:themeColor="text1"/>
          <w:sz w:val="24"/>
          <w:szCs w:val="24"/>
        </w:rPr>
        <w:lastRenderedPageBreak/>
        <w:t>проводятся осмотры, проверки технического состояния оборудования, ревизия и ремонт запорной арматуры на сетях.</w:t>
      </w:r>
    </w:p>
    <w:p w:rsidR="00C06CCF" w:rsidRPr="003B59B1" w:rsidRDefault="00C06CCF" w:rsidP="005979F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AB7411" w:rsidRPr="003B59B1" w:rsidRDefault="00AB7411" w:rsidP="005979F7">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 xml:space="preserve">Электроснабжение. </w:t>
      </w:r>
    </w:p>
    <w:p w:rsidR="00AB7411" w:rsidRDefault="00AB7411" w:rsidP="005979F7">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sz w:val="24"/>
          <w:szCs w:val="24"/>
        </w:rPr>
      </w:pPr>
      <w:r w:rsidRPr="003B59B1">
        <w:rPr>
          <w:rFonts w:ascii="Times New Roman" w:hAnsi="Times New Roman" w:cs="Times New Roman"/>
          <w:color w:val="000000" w:themeColor="text1"/>
          <w:sz w:val="24"/>
          <w:szCs w:val="24"/>
        </w:rPr>
        <w:t>На территории МО г. Маркс бесхозяйные электрические сети отсутствуют. В муниципальной собственности Марксовского муниципального района электрические сети отсутствуют. Согласно данным Единой дежурно-диспетчерской службы при администрации Марксовск</w:t>
      </w:r>
      <w:r w:rsidR="006F0D32" w:rsidRPr="003B59B1">
        <w:rPr>
          <w:rFonts w:ascii="Times New Roman" w:hAnsi="Times New Roman" w:cs="Times New Roman"/>
          <w:color w:val="000000" w:themeColor="text1"/>
          <w:sz w:val="24"/>
          <w:szCs w:val="24"/>
        </w:rPr>
        <w:t>ого муниципального района в 2023</w:t>
      </w:r>
      <w:r w:rsidRPr="003B59B1">
        <w:rPr>
          <w:rFonts w:ascii="Times New Roman" w:hAnsi="Times New Roman" w:cs="Times New Roman"/>
          <w:color w:val="000000" w:themeColor="text1"/>
          <w:sz w:val="24"/>
          <w:szCs w:val="24"/>
        </w:rPr>
        <w:t xml:space="preserve"> году в результате неблагоприятных природных явлений, в осенне-зимний период, на территории </w:t>
      </w:r>
      <w:proofErr w:type="gramStart"/>
      <w:r w:rsidRPr="003B59B1">
        <w:rPr>
          <w:rFonts w:ascii="Times New Roman" w:hAnsi="Times New Roman" w:cs="Times New Roman"/>
          <w:color w:val="000000" w:themeColor="text1"/>
          <w:sz w:val="24"/>
          <w:szCs w:val="24"/>
        </w:rPr>
        <w:t>г</w:t>
      </w:r>
      <w:proofErr w:type="gramEnd"/>
      <w:r w:rsidRPr="003B59B1">
        <w:rPr>
          <w:rFonts w:ascii="Times New Roman" w:hAnsi="Times New Roman" w:cs="Times New Roman"/>
          <w:color w:val="000000" w:themeColor="text1"/>
          <w:sz w:val="24"/>
          <w:szCs w:val="24"/>
        </w:rPr>
        <w:t>. Маркса имели место порывы сетей электроснабжения, оперативно устранявшиеся специализированными службами.</w:t>
      </w:r>
    </w:p>
    <w:p w:rsidR="00C06CCF" w:rsidRPr="003B59B1" w:rsidRDefault="00C06CCF" w:rsidP="005979F7">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sz w:val="24"/>
          <w:szCs w:val="24"/>
        </w:rPr>
      </w:pPr>
    </w:p>
    <w:p w:rsidR="00AB7411" w:rsidRPr="003B59B1" w:rsidRDefault="00AB7411" w:rsidP="005979F7">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4"/>
          <w:szCs w:val="24"/>
        </w:rPr>
      </w:pPr>
      <w:r w:rsidRPr="003B59B1">
        <w:rPr>
          <w:rFonts w:ascii="Times New Roman" w:hAnsi="Times New Roman" w:cs="Times New Roman"/>
          <w:b/>
          <w:color w:val="000000" w:themeColor="text1"/>
          <w:sz w:val="24"/>
          <w:szCs w:val="24"/>
        </w:rPr>
        <w:t xml:space="preserve">Теплоснабжение. </w:t>
      </w:r>
    </w:p>
    <w:p w:rsidR="00F10D19" w:rsidRPr="003B59B1" w:rsidRDefault="00AB7411" w:rsidP="00F10D19">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bCs/>
          <w:color w:val="000000" w:themeColor="text1"/>
          <w:sz w:val="24"/>
          <w:szCs w:val="24"/>
        </w:rPr>
      </w:pPr>
      <w:r w:rsidRPr="003B59B1">
        <w:rPr>
          <w:rFonts w:ascii="Times New Roman" w:hAnsi="Times New Roman" w:cs="Times New Roman"/>
          <w:color w:val="000000" w:themeColor="text1"/>
          <w:sz w:val="24"/>
          <w:szCs w:val="24"/>
        </w:rPr>
        <w:t xml:space="preserve">На территории </w:t>
      </w:r>
      <w:proofErr w:type="gramStart"/>
      <w:r w:rsidRPr="003B59B1">
        <w:rPr>
          <w:rFonts w:ascii="Times New Roman" w:hAnsi="Times New Roman" w:cs="Times New Roman"/>
          <w:color w:val="000000" w:themeColor="text1"/>
          <w:sz w:val="24"/>
          <w:szCs w:val="24"/>
        </w:rPr>
        <w:t>г</w:t>
      </w:r>
      <w:proofErr w:type="gramEnd"/>
      <w:r w:rsidRPr="003B59B1">
        <w:rPr>
          <w:rFonts w:ascii="Times New Roman" w:hAnsi="Times New Roman" w:cs="Times New Roman"/>
          <w:color w:val="000000" w:themeColor="text1"/>
          <w:sz w:val="24"/>
          <w:szCs w:val="24"/>
        </w:rPr>
        <w:t>. Маркса оказание услуги по теплоснабжению осуществляет МУП «Тепло».</w:t>
      </w:r>
      <w:r w:rsidR="006F0D32" w:rsidRPr="003B59B1">
        <w:rPr>
          <w:rFonts w:ascii="Times New Roman" w:hAnsi="Times New Roman" w:cs="Times New Roman"/>
          <w:color w:val="000000" w:themeColor="text1"/>
          <w:sz w:val="24"/>
          <w:szCs w:val="24"/>
        </w:rPr>
        <w:t xml:space="preserve"> </w:t>
      </w:r>
      <w:r w:rsidR="006F0D32" w:rsidRPr="003B59B1">
        <w:rPr>
          <w:rFonts w:ascii="Times New Roman" w:hAnsi="Times New Roman"/>
          <w:bCs/>
          <w:color w:val="000000" w:themeColor="text1"/>
          <w:sz w:val="24"/>
          <w:szCs w:val="24"/>
        </w:rPr>
        <w:t>288 многоквартирных жилых дома и 152 объекта социальной сферы подготовлены к отопительному сезону. Для обеспечения населения муниципального района бесперебойным теплоснабжением задействованы 100 теплоисточника, из них 39 котельных и 61 топочных. МУП «Тепло» на сегодня занимается обслуживанием 39 котельных на территории Марксовского муниципального района и 39,864 км тепловых сетей.</w:t>
      </w:r>
      <w:r w:rsidR="00F10D19" w:rsidRPr="003B59B1">
        <w:rPr>
          <w:rFonts w:ascii="Times New Roman" w:hAnsi="Times New Roman"/>
          <w:bCs/>
          <w:color w:val="000000" w:themeColor="text1"/>
          <w:sz w:val="24"/>
          <w:szCs w:val="24"/>
        </w:rPr>
        <w:t xml:space="preserve"> </w:t>
      </w:r>
      <w:r w:rsidR="006F0D32" w:rsidRPr="003B59B1">
        <w:rPr>
          <w:rFonts w:ascii="Times New Roman" w:hAnsi="Times New Roman"/>
          <w:bCs/>
          <w:color w:val="000000" w:themeColor="text1"/>
          <w:sz w:val="24"/>
          <w:szCs w:val="24"/>
        </w:rPr>
        <w:t xml:space="preserve">Для поддержания работоспособности и технических характеристик тепловых сетей проводятся осмотры, проверки технического состояния, гидравлические испытания  на прочность и плотность, регулирование и наладка гидравлических режимов работы. </w:t>
      </w:r>
    </w:p>
    <w:p w:rsidR="006F0D32" w:rsidRPr="003B59B1" w:rsidRDefault="006F0D32" w:rsidP="00F10D19">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olor w:val="000000" w:themeColor="text1"/>
        </w:rPr>
      </w:pPr>
      <w:proofErr w:type="gramStart"/>
      <w:r w:rsidRPr="003B59B1">
        <w:rPr>
          <w:rFonts w:ascii="Times New Roman" w:hAnsi="Times New Roman"/>
          <w:bCs/>
          <w:color w:val="000000" w:themeColor="text1"/>
          <w:sz w:val="24"/>
          <w:szCs w:val="24"/>
        </w:rPr>
        <w:t>На 2023 в рамках реализации мероприятий муниципальной программы «Развитие жилищно-коммунальной инфраструктуры Марксовского муниципального</w:t>
      </w:r>
      <w:r w:rsidRPr="003B59B1">
        <w:rPr>
          <w:rFonts w:ascii="Times New Roman" w:hAnsi="Times New Roman"/>
          <w:bCs/>
          <w:color w:val="000000" w:themeColor="text1"/>
        </w:rPr>
        <w:t xml:space="preserve"> района»  проведена полная замена сети  теплоснабжения  (трубы и лотки) на сумму 5176,00 тыс.  руб., на отопительный сезон 2023-2024 гг. обеспечена бесперебойная подача  отопления  на 5 социальных объектов: детский сад, МОУ-СОШ № 4, городская библиотека, городской стадион и Городской парк.</w:t>
      </w:r>
      <w:proofErr w:type="gramEnd"/>
    </w:p>
    <w:p w:rsidR="00F10D19" w:rsidRPr="003B59B1" w:rsidRDefault="006F0D32" w:rsidP="006F0D32">
      <w:pPr>
        <w:pStyle w:val="a5"/>
        <w:spacing w:line="220" w:lineRule="atLeast"/>
        <w:ind w:firstLine="708"/>
        <w:jc w:val="both"/>
        <w:rPr>
          <w:rFonts w:ascii="Times New Roman" w:hAnsi="Times New Roman"/>
          <w:bCs/>
          <w:color w:val="000000" w:themeColor="text1"/>
        </w:rPr>
      </w:pPr>
      <w:proofErr w:type="gramStart"/>
      <w:r w:rsidRPr="003B59B1">
        <w:rPr>
          <w:rFonts w:ascii="Times New Roman" w:hAnsi="Times New Roman"/>
          <w:bCs/>
          <w:color w:val="000000" w:themeColor="text1"/>
        </w:rPr>
        <w:t>Так же, в рамках подготовки к отопительному сезону, завершен текущей  ремонт котельных № 16, 14,18 и 36.</w:t>
      </w:r>
      <w:proofErr w:type="gramEnd"/>
      <w:r w:rsidR="00F10D19" w:rsidRPr="003B59B1">
        <w:rPr>
          <w:rFonts w:ascii="Times New Roman" w:eastAsia="Times New Roman" w:hAnsi="Times New Roman"/>
          <w:color w:val="000000" w:themeColor="text1"/>
          <w:sz w:val="28"/>
          <w:szCs w:val="28"/>
          <w:lang w:eastAsia="zh-CN"/>
        </w:rPr>
        <w:t xml:space="preserve"> </w:t>
      </w:r>
      <w:r w:rsidR="00F10D19" w:rsidRPr="003B59B1">
        <w:rPr>
          <w:rFonts w:ascii="Times New Roman" w:hAnsi="Times New Roman"/>
          <w:bCs/>
          <w:color w:val="000000" w:themeColor="text1"/>
        </w:rPr>
        <w:t xml:space="preserve">За счет бюджетных средств был закуплен материал на сумму 7,8 млн. руб. для ремонта 4-х котельных (№20, 14, 11, 2).  Работы выполнены силами МУП «Тепло».  </w:t>
      </w:r>
    </w:p>
    <w:p w:rsidR="006F0D32" w:rsidRPr="003B59B1" w:rsidRDefault="006F0D32" w:rsidP="006F0D32">
      <w:pPr>
        <w:pStyle w:val="a5"/>
        <w:spacing w:line="220" w:lineRule="atLeast"/>
        <w:ind w:firstLine="708"/>
        <w:jc w:val="both"/>
        <w:rPr>
          <w:rFonts w:ascii="Times New Roman" w:hAnsi="Times New Roman"/>
          <w:color w:val="000000" w:themeColor="text1"/>
        </w:rPr>
      </w:pPr>
      <w:r w:rsidRPr="003B59B1">
        <w:rPr>
          <w:rFonts w:ascii="Times New Roman" w:hAnsi="Times New Roman"/>
          <w:bCs/>
          <w:color w:val="000000" w:themeColor="text1"/>
        </w:rP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котлов наружного размещения (КНР) различной степени мощности для объектов социальной сферы, модернизация котельных с усиленным энергосберегающим оборудованием на территории района.</w:t>
      </w:r>
    </w:p>
    <w:p w:rsidR="006F0D32" w:rsidRPr="003B59B1" w:rsidRDefault="00F10D19" w:rsidP="006F0D32">
      <w:pPr>
        <w:pStyle w:val="a5"/>
        <w:spacing w:line="220" w:lineRule="atLeast"/>
        <w:ind w:firstLine="708"/>
        <w:jc w:val="both"/>
        <w:rPr>
          <w:rFonts w:ascii="Times New Roman" w:hAnsi="Times New Roman"/>
          <w:color w:val="000000" w:themeColor="text1"/>
        </w:rPr>
      </w:pPr>
      <w:r w:rsidRPr="003B59B1">
        <w:rPr>
          <w:rFonts w:ascii="Times New Roman" w:hAnsi="Times New Roman"/>
          <w:bCs/>
          <w:color w:val="000000" w:themeColor="text1"/>
        </w:rPr>
        <w:t>Ве</w:t>
      </w:r>
      <w:r w:rsidR="006F0D32" w:rsidRPr="003B59B1">
        <w:rPr>
          <w:rFonts w:ascii="Times New Roman" w:hAnsi="Times New Roman"/>
          <w:bCs/>
          <w:color w:val="000000" w:themeColor="text1"/>
        </w:rPr>
        <w:t>дутся работы по актуализации схемы теплоснабжения муниципального образования город Маркс.</w:t>
      </w:r>
    </w:p>
    <w:sectPr w:rsidR="006F0D32" w:rsidRPr="003B59B1" w:rsidSect="002A7EA2">
      <w:pgSz w:w="11906" w:h="16838"/>
      <w:pgMar w:top="454" w:right="849"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Arial"/>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6C3"/>
    <w:multiLevelType w:val="hybridMultilevel"/>
    <w:tmpl w:val="E62840E4"/>
    <w:lvl w:ilvl="0" w:tplc="3690B3A2">
      <w:start w:val="1"/>
      <w:numFmt w:val="bullet"/>
      <w:suff w:val="space"/>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347CC4"/>
    <w:multiLevelType w:val="hybridMultilevel"/>
    <w:tmpl w:val="25A44E7E"/>
    <w:lvl w:ilvl="0" w:tplc="64DA5B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802657C"/>
    <w:multiLevelType w:val="hybridMultilevel"/>
    <w:tmpl w:val="22C4FF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023C67"/>
    <w:multiLevelType w:val="hybridMultilevel"/>
    <w:tmpl w:val="6C0C79E2"/>
    <w:lvl w:ilvl="0" w:tplc="2644664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7870278"/>
    <w:multiLevelType w:val="hybridMultilevel"/>
    <w:tmpl w:val="DC4E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E273CA"/>
    <w:multiLevelType w:val="hybridMultilevel"/>
    <w:tmpl w:val="A87A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713F2"/>
    <w:multiLevelType w:val="hybridMultilevel"/>
    <w:tmpl w:val="BBAADF9A"/>
    <w:lvl w:ilvl="0" w:tplc="F97A5FC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317E"/>
    <w:rsid w:val="00002644"/>
    <w:rsid w:val="00007272"/>
    <w:rsid w:val="00010BC3"/>
    <w:rsid w:val="00014655"/>
    <w:rsid w:val="00021516"/>
    <w:rsid w:val="00022669"/>
    <w:rsid w:val="0002305C"/>
    <w:rsid w:val="00026CA8"/>
    <w:rsid w:val="00030A51"/>
    <w:rsid w:val="00031D88"/>
    <w:rsid w:val="000353A5"/>
    <w:rsid w:val="00036E06"/>
    <w:rsid w:val="00040E23"/>
    <w:rsid w:val="00047A67"/>
    <w:rsid w:val="00052DF2"/>
    <w:rsid w:val="000608BF"/>
    <w:rsid w:val="00072327"/>
    <w:rsid w:val="0007322C"/>
    <w:rsid w:val="00074B26"/>
    <w:rsid w:val="00077B7B"/>
    <w:rsid w:val="000866CF"/>
    <w:rsid w:val="00090816"/>
    <w:rsid w:val="000944E2"/>
    <w:rsid w:val="000B09E0"/>
    <w:rsid w:val="000B2BCC"/>
    <w:rsid w:val="000B3EA4"/>
    <w:rsid w:val="000B3EC6"/>
    <w:rsid w:val="000B7FDE"/>
    <w:rsid w:val="000C5FD2"/>
    <w:rsid w:val="000D28C9"/>
    <w:rsid w:val="000E5A7A"/>
    <w:rsid w:val="000E6A0B"/>
    <w:rsid w:val="000F094E"/>
    <w:rsid w:val="000F3494"/>
    <w:rsid w:val="000F6D29"/>
    <w:rsid w:val="00102B0D"/>
    <w:rsid w:val="00110DC7"/>
    <w:rsid w:val="0014354B"/>
    <w:rsid w:val="00145BE9"/>
    <w:rsid w:val="00152661"/>
    <w:rsid w:val="0016253C"/>
    <w:rsid w:val="001712A3"/>
    <w:rsid w:val="00172915"/>
    <w:rsid w:val="00173844"/>
    <w:rsid w:val="00184C70"/>
    <w:rsid w:val="0018594D"/>
    <w:rsid w:val="00185E11"/>
    <w:rsid w:val="001925E0"/>
    <w:rsid w:val="00195834"/>
    <w:rsid w:val="00196283"/>
    <w:rsid w:val="001A4BA9"/>
    <w:rsid w:val="001A634E"/>
    <w:rsid w:val="001C014C"/>
    <w:rsid w:val="001C6D50"/>
    <w:rsid w:val="001D1F95"/>
    <w:rsid w:val="001D4A6A"/>
    <w:rsid w:val="001D4FCB"/>
    <w:rsid w:val="001D7D4E"/>
    <w:rsid w:val="001E458B"/>
    <w:rsid w:val="001E5440"/>
    <w:rsid w:val="001E6FAB"/>
    <w:rsid w:val="001F5970"/>
    <w:rsid w:val="00202D83"/>
    <w:rsid w:val="002048A9"/>
    <w:rsid w:val="00204B31"/>
    <w:rsid w:val="00211758"/>
    <w:rsid w:val="002203C3"/>
    <w:rsid w:val="00222F7E"/>
    <w:rsid w:val="00234A0C"/>
    <w:rsid w:val="0025182A"/>
    <w:rsid w:val="00255F63"/>
    <w:rsid w:val="00257E6E"/>
    <w:rsid w:val="0026610A"/>
    <w:rsid w:val="00267516"/>
    <w:rsid w:val="00286611"/>
    <w:rsid w:val="00290A7A"/>
    <w:rsid w:val="00291C61"/>
    <w:rsid w:val="00293896"/>
    <w:rsid w:val="00297050"/>
    <w:rsid w:val="002A7EA2"/>
    <w:rsid w:val="002B313C"/>
    <w:rsid w:val="002B3D7F"/>
    <w:rsid w:val="002C5DD5"/>
    <w:rsid w:val="002D7CE8"/>
    <w:rsid w:val="002E2002"/>
    <w:rsid w:val="002E4B5D"/>
    <w:rsid w:val="002E7602"/>
    <w:rsid w:val="003020CE"/>
    <w:rsid w:val="00314472"/>
    <w:rsid w:val="00316398"/>
    <w:rsid w:val="00323B62"/>
    <w:rsid w:val="003255C8"/>
    <w:rsid w:val="003316FC"/>
    <w:rsid w:val="003334FF"/>
    <w:rsid w:val="00334632"/>
    <w:rsid w:val="003361B5"/>
    <w:rsid w:val="003369EE"/>
    <w:rsid w:val="0034232A"/>
    <w:rsid w:val="00346949"/>
    <w:rsid w:val="00354EAD"/>
    <w:rsid w:val="0035651F"/>
    <w:rsid w:val="003600C1"/>
    <w:rsid w:val="00363112"/>
    <w:rsid w:val="00364320"/>
    <w:rsid w:val="0037216F"/>
    <w:rsid w:val="00374BD9"/>
    <w:rsid w:val="003812B8"/>
    <w:rsid w:val="0038267C"/>
    <w:rsid w:val="003862C3"/>
    <w:rsid w:val="00387C6C"/>
    <w:rsid w:val="00390AC8"/>
    <w:rsid w:val="00391F42"/>
    <w:rsid w:val="003A0D75"/>
    <w:rsid w:val="003A1914"/>
    <w:rsid w:val="003A540A"/>
    <w:rsid w:val="003B5664"/>
    <w:rsid w:val="003B57C6"/>
    <w:rsid w:val="003B59B1"/>
    <w:rsid w:val="003C0B7B"/>
    <w:rsid w:val="003C0FC2"/>
    <w:rsid w:val="003C1AEB"/>
    <w:rsid w:val="003C334F"/>
    <w:rsid w:val="003C76CF"/>
    <w:rsid w:val="003E256A"/>
    <w:rsid w:val="003E6DBF"/>
    <w:rsid w:val="003F1A88"/>
    <w:rsid w:val="003F4BA3"/>
    <w:rsid w:val="003F5593"/>
    <w:rsid w:val="00400B99"/>
    <w:rsid w:val="00404573"/>
    <w:rsid w:val="004066C6"/>
    <w:rsid w:val="00413859"/>
    <w:rsid w:val="004204B0"/>
    <w:rsid w:val="004347AB"/>
    <w:rsid w:val="00445830"/>
    <w:rsid w:val="00451072"/>
    <w:rsid w:val="00456A02"/>
    <w:rsid w:val="004636D5"/>
    <w:rsid w:val="00465451"/>
    <w:rsid w:val="004720FB"/>
    <w:rsid w:val="004767A1"/>
    <w:rsid w:val="004853EB"/>
    <w:rsid w:val="004A18F0"/>
    <w:rsid w:val="004A2D48"/>
    <w:rsid w:val="004A438F"/>
    <w:rsid w:val="004B5E9B"/>
    <w:rsid w:val="004B6D1C"/>
    <w:rsid w:val="004C56E3"/>
    <w:rsid w:val="004D4C83"/>
    <w:rsid w:val="004E1B54"/>
    <w:rsid w:val="004F6AD7"/>
    <w:rsid w:val="00506570"/>
    <w:rsid w:val="00516E12"/>
    <w:rsid w:val="00522582"/>
    <w:rsid w:val="00532607"/>
    <w:rsid w:val="0054641C"/>
    <w:rsid w:val="00546DDE"/>
    <w:rsid w:val="00550779"/>
    <w:rsid w:val="00554764"/>
    <w:rsid w:val="00562CD2"/>
    <w:rsid w:val="005646F7"/>
    <w:rsid w:val="0057030F"/>
    <w:rsid w:val="00572301"/>
    <w:rsid w:val="00572F79"/>
    <w:rsid w:val="00575B41"/>
    <w:rsid w:val="00592AD3"/>
    <w:rsid w:val="005957F0"/>
    <w:rsid w:val="005979F7"/>
    <w:rsid w:val="005A4B1A"/>
    <w:rsid w:val="005B71D4"/>
    <w:rsid w:val="005C041E"/>
    <w:rsid w:val="005C4606"/>
    <w:rsid w:val="005C4DEB"/>
    <w:rsid w:val="005C7E23"/>
    <w:rsid w:val="005D07C3"/>
    <w:rsid w:val="006058CF"/>
    <w:rsid w:val="00614177"/>
    <w:rsid w:val="00617CB1"/>
    <w:rsid w:val="006226FB"/>
    <w:rsid w:val="00622B11"/>
    <w:rsid w:val="00632459"/>
    <w:rsid w:val="00634037"/>
    <w:rsid w:val="00634CD0"/>
    <w:rsid w:val="00635AC9"/>
    <w:rsid w:val="0064089A"/>
    <w:rsid w:val="00640F51"/>
    <w:rsid w:val="00643090"/>
    <w:rsid w:val="00646607"/>
    <w:rsid w:val="00651AEF"/>
    <w:rsid w:val="0065320C"/>
    <w:rsid w:val="006619B2"/>
    <w:rsid w:val="006629EB"/>
    <w:rsid w:val="00664638"/>
    <w:rsid w:val="006703EF"/>
    <w:rsid w:val="00670CC1"/>
    <w:rsid w:val="006724A7"/>
    <w:rsid w:val="006742FB"/>
    <w:rsid w:val="00676733"/>
    <w:rsid w:val="0067765B"/>
    <w:rsid w:val="00683195"/>
    <w:rsid w:val="006852A7"/>
    <w:rsid w:val="00693C1C"/>
    <w:rsid w:val="00696279"/>
    <w:rsid w:val="006A0603"/>
    <w:rsid w:val="006A1C42"/>
    <w:rsid w:val="006A2753"/>
    <w:rsid w:val="006A73D3"/>
    <w:rsid w:val="006A7895"/>
    <w:rsid w:val="006B5C7E"/>
    <w:rsid w:val="006C4AB3"/>
    <w:rsid w:val="006C4CED"/>
    <w:rsid w:val="006C735C"/>
    <w:rsid w:val="006D1349"/>
    <w:rsid w:val="006D6C4B"/>
    <w:rsid w:val="006E228A"/>
    <w:rsid w:val="006E5AF3"/>
    <w:rsid w:val="006F0D32"/>
    <w:rsid w:val="007009A0"/>
    <w:rsid w:val="00703921"/>
    <w:rsid w:val="007055F6"/>
    <w:rsid w:val="007075C0"/>
    <w:rsid w:val="007107A4"/>
    <w:rsid w:val="007161CA"/>
    <w:rsid w:val="00716B38"/>
    <w:rsid w:val="00721017"/>
    <w:rsid w:val="00721D3F"/>
    <w:rsid w:val="00723618"/>
    <w:rsid w:val="00726418"/>
    <w:rsid w:val="00730545"/>
    <w:rsid w:val="00730723"/>
    <w:rsid w:val="00731EEB"/>
    <w:rsid w:val="00734F48"/>
    <w:rsid w:val="0073703B"/>
    <w:rsid w:val="007372AB"/>
    <w:rsid w:val="00743879"/>
    <w:rsid w:val="00747D0D"/>
    <w:rsid w:val="00765C71"/>
    <w:rsid w:val="00770CE2"/>
    <w:rsid w:val="007710DF"/>
    <w:rsid w:val="0077218C"/>
    <w:rsid w:val="00774407"/>
    <w:rsid w:val="007749FF"/>
    <w:rsid w:val="00775725"/>
    <w:rsid w:val="00786190"/>
    <w:rsid w:val="007906B3"/>
    <w:rsid w:val="00792BD8"/>
    <w:rsid w:val="00795DBD"/>
    <w:rsid w:val="007A5B86"/>
    <w:rsid w:val="007C26CC"/>
    <w:rsid w:val="007C4286"/>
    <w:rsid w:val="007C7F9D"/>
    <w:rsid w:val="007D3E8C"/>
    <w:rsid w:val="007D7146"/>
    <w:rsid w:val="007E0730"/>
    <w:rsid w:val="007E084E"/>
    <w:rsid w:val="007E2DAF"/>
    <w:rsid w:val="007E5B59"/>
    <w:rsid w:val="007E6AFD"/>
    <w:rsid w:val="007F01A7"/>
    <w:rsid w:val="008122EF"/>
    <w:rsid w:val="00813CCB"/>
    <w:rsid w:val="00817E68"/>
    <w:rsid w:val="0082239A"/>
    <w:rsid w:val="00830003"/>
    <w:rsid w:val="00830992"/>
    <w:rsid w:val="00834604"/>
    <w:rsid w:val="00850AE3"/>
    <w:rsid w:val="00850F6C"/>
    <w:rsid w:val="00853EE6"/>
    <w:rsid w:val="0085589B"/>
    <w:rsid w:val="00860CA3"/>
    <w:rsid w:val="00860ECB"/>
    <w:rsid w:val="00862D30"/>
    <w:rsid w:val="00864214"/>
    <w:rsid w:val="00870BD3"/>
    <w:rsid w:val="008737F2"/>
    <w:rsid w:val="00876DE4"/>
    <w:rsid w:val="00876FFD"/>
    <w:rsid w:val="00881D73"/>
    <w:rsid w:val="00882FD8"/>
    <w:rsid w:val="00891125"/>
    <w:rsid w:val="00897469"/>
    <w:rsid w:val="008B030D"/>
    <w:rsid w:val="008B158B"/>
    <w:rsid w:val="008C1A0F"/>
    <w:rsid w:val="008D0F40"/>
    <w:rsid w:val="008E01F1"/>
    <w:rsid w:val="008E2294"/>
    <w:rsid w:val="008E3631"/>
    <w:rsid w:val="008E4D49"/>
    <w:rsid w:val="008E5FBE"/>
    <w:rsid w:val="008F1153"/>
    <w:rsid w:val="0090100C"/>
    <w:rsid w:val="00906128"/>
    <w:rsid w:val="0091043B"/>
    <w:rsid w:val="00910763"/>
    <w:rsid w:val="00912F81"/>
    <w:rsid w:val="0095436A"/>
    <w:rsid w:val="00955ECF"/>
    <w:rsid w:val="009603E0"/>
    <w:rsid w:val="00965E21"/>
    <w:rsid w:val="00967E2F"/>
    <w:rsid w:val="00970E1D"/>
    <w:rsid w:val="009772F7"/>
    <w:rsid w:val="00980A9D"/>
    <w:rsid w:val="009B0B87"/>
    <w:rsid w:val="009B275D"/>
    <w:rsid w:val="009B59E0"/>
    <w:rsid w:val="009B6BFF"/>
    <w:rsid w:val="009D0FA1"/>
    <w:rsid w:val="009D1C55"/>
    <w:rsid w:val="009D1E58"/>
    <w:rsid w:val="009D2502"/>
    <w:rsid w:val="009D71E6"/>
    <w:rsid w:val="009E564F"/>
    <w:rsid w:val="009F39BA"/>
    <w:rsid w:val="009F58FB"/>
    <w:rsid w:val="00A07468"/>
    <w:rsid w:val="00A136B8"/>
    <w:rsid w:val="00A136D2"/>
    <w:rsid w:val="00A15CA8"/>
    <w:rsid w:val="00A336D1"/>
    <w:rsid w:val="00A46FDE"/>
    <w:rsid w:val="00A5329D"/>
    <w:rsid w:val="00A61E2C"/>
    <w:rsid w:val="00A670B3"/>
    <w:rsid w:val="00A7011B"/>
    <w:rsid w:val="00A72B7A"/>
    <w:rsid w:val="00A743DC"/>
    <w:rsid w:val="00A82424"/>
    <w:rsid w:val="00A87A40"/>
    <w:rsid w:val="00A91FFC"/>
    <w:rsid w:val="00A9655E"/>
    <w:rsid w:val="00A97A1C"/>
    <w:rsid w:val="00AB5530"/>
    <w:rsid w:val="00AB7411"/>
    <w:rsid w:val="00AC55F2"/>
    <w:rsid w:val="00AC773C"/>
    <w:rsid w:val="00AD038D"/>
    <w:rsid w:val="00AD4714"/>
    <w:rsid w:val="00AD5DED"/>
    <w:rsid w:val="00AE1057"/>
    <w:rsid w:val="00AE1E5D"/>
    <w:rsid w:val="00AE28BD"/>
    <w:rsid w:val="00AE6B01"/>
    <w:rsid w:val="00AF678F"/>
    <w:rsid w:val="00AF797E"/>
    <w:rsid w:val="00B03FF2"/>
    <w:rsid w:val="00B134FC"/>
    <w:rsid w:val="00B17BB2"/>
    <w:rsid w:val="00B24473"/>
    <w:rsid w:val="00B2555C"/>
    <w:rsid w:val="00B2671A"/>
    <w:rsid w:val="00B27E0B"/>
    <w:rsid w:val="00B34BB4"/>
    <w:rsid w:val="00B417B5"/>
    <w:rsid w:val="00B4694C"/>
    <w:rsid w:val="00B47CC3"/>
    <w:rsid w:val="00B61D8B"/>
    <w:rsid w:val="00B6490E"/>
    <w:rsid w:val="00B7282A"/>
    <w:rsid w:val="00B73036"/>
    <w:rsid w:val="00B749A0"/>
    <w:rsid w:val="00B77A89"/>
    <w:rsid w:val="00B77D00"/>
    <w:rsid w:val="00B809BA"/>
    <w:rsid w:val="00B82AEB"/>
    <w:rsid w:val="00B87E3D"/>
    <w:rsid w:val="00B90E15"/>
    <w:rsid w:val="00B9255A"/>
    <w:rsid w:val="00BA2053"/>
    <w:rsid w:val="00BA436F"/>
    <w:rsid w:val="00BA4501"/>
    <w:rsid w:val="00BB10F3"/>
    <w:rsid w:val="00BB2CA7"/>
    <w:rsid w:val="00BB4D47"/>
    <w:rsid w:val="00BB65C8"/>
    <w:rsid w:val="00BC36FF"/>
    <w:rsid w:val="00BC4445"/>
    <w:rsid w:val="00BC6528"/>
    <w:rsid w:val="00BC7E51"/>
    <w:rsid w:val="00BD1109"/>
    <w:rsid w:val="00BD449C"/>
    <w:rsid w:val="00BE09E7"/>
    <w:rsid w:val="00BE1D37"/>
    <w:rsid w:val="00BE5AB6"/>
    <w:rsid w:val="00BF591B"/>
    <w:rsid w:val="00C048C8"/>
    <w:rsid w:val="00C06CCF"/>
    <w:rsid w:val="00C12551"/>
    <w:rsid w:val="00C14161"/>
    <w:rsid w:val="00C14BB4"/>
    <w:rsid w:val="00C23825"/>
    <w:rsid w:val="00C25E2E"/>
    <w:rsid w:val="00C2751C"/>
    <w:rsid w:val="00C32632"/>
    <w:rsid w:val="00C350C8"/>
    <w:rsid w:val="00C369E5"/>
    <w:rsid w:val="00C41458"/>
    <w:rsid w:val="00C43492"/>
    <w:rsid w:val="00C43B0F"/>
    <w:rsid w:val="00C44AD7"/>
    <w:rsid w:val="00C54481"/>
    <w:rsid w:val="00C57A52"/>
    <w:rsid w:val="00C6154B"/>
    <w:rsid w:val="00C62C1A"/>
    <w:rsid w:val="00C70162"/>
    <w:rsid w:val="00C717EC"/>
    <w:rsid w:val="00C7317E"/>
    <w:rsid w:val="00C743B7"/>
    <w:rsid w:val="00C83D4F"/>
    <w:rsid w:val="00C876A3"/>
    <w:rsid w:val="00C90506"/>
    <w:rsid w:val="00C90541"/>
    <w:rsid w:val="00C9793C"/>
    <w:rsid w:val="00CA111C"/>
    <w:rsid w:val="00CA2AE2"/>
    <w:rsid w:val="00CA61A6"/>
    <w:rsid w:val="00CA78B2"/>
    <w:rsid w:val="00CB27EF"/>
    <w:rsid w:val="00CB40F0"/>
    <w:rsid w:val="00CC5077"/>
    <w:rsid w:val="00CC6A0D"/>
    <w:rsid w:val="00CD658E"/>
    <w:rsid w:val="00CF05F6"/>
    <w:rsid w:val="00CF3E8B"/>
    <w:rsid w:val="00CF6717"/>
    <w:rsid w:val="00D0266C"/>
    <w:rsid w:val="00D212FC"/>
    <w:rsid w:val="00D21435"/>
    <w:rsid w:val="00D32742"/>
    <w:rsid w:val="00D35A16"/>
    <w:rsid w:val="00D44134"/>
    <w:rsid w:val="00D556B8"/>
    <w:rsid w:val="00D56C55"/>
    <w:rsid w:val="00D57307"/>
    <w:rsid w:val="00D61439"/>
    <w:rsid w:val="00D63133"/>
    <w:rsid w:val="00D67476"/>
    <w:rsid w:val="00D7182E"/>
    <w:rsid w:val="00D72624"/>
    <w:rsid w:val="00D83741"/>
    <w:rsid w:val="00D84842"/>
    <w:rsid w:val="00D84F13"/>
    <w:rsid w:val="00D94696"/>
    <w:rsid w:val="00D954BE"/>
    <w:rsid w:val="00DA0422"/>
    <w:rsid w:val="00DA17C0"/>
    <w:rsid w:val="00DA31E8"/>
    <w:rsid w:val="00DC3F93"/>
    <w:rsid w:val="00DC6601"/>
    <w:rsid w:val="00DD2667"/>
    <w:rsid w:val="00DD4E64"/>
    <w:rsid w:val="00DE42AD"/>
    <w:rsid w:val="00DE4A3C"/>
    <w:rsid w:val="00DE6E89"/>
    <w:rsid w:val="00DF75B6"/>
    <w:rsid w:val="00E05707"/>
    <w:rsid w:val="00E05B97"/>
    <w:rsid w:val="00E05DEC"/>
    <w:rsid w:val="00E0773E"/>
    <w:rsid w:val="00E07F4A"/>
    <w:rsid w:val="00E17C20"/>
    <w:rsid w:val="00E23A51"/>
    <w:rsid w:val="00E246EE"/>
    <w:rsid w:val="00E33386"/>
    <w:rsid w:val="00E37F37"/>
    <w:rsid w:val="00E42F59"/>
    <w:rsid w:val="00E47289"/>
    <w:rsid w:val="00E52756"/>
    <w:rsid w:val="00E52BE7"/>
    <w:rsid w:val="00E671BD"/>
    <w:rsid w:val="00E73574"/>
    <w:rsid w:val="00E749EC"/>
    <w:rsid w:val="00E8721E"/>
    <w:rsid w:val="00E939C9"/>
    <w:rsid w:val="00EB0924"/>
    <w:rsid w:val="00EB4C61"/>
    <w:rsid w:val="00EC1440"/>
    <w:rsid w:val="00EC26BD"/>
    <w:rsid w:val="00EC617F"/>
    <w:rsid w:val="00ED0093"/>
    <w:rsid w:val="00ED16B8"/>
    <w:rsid w:val="00ED26F7"/>
    <w:rsid w:val="00ED41BC"/>
    <w:rsid w:val="00ED5588"/>
    <w:rsid w:val="00ED769F"/>
    <w:rsid w:val="00EE1B72"/>
    <w:rsid w:val="00EE27BB"/>
    <w:rsid w:val="00EE328E"/>
    <w:rsid w:val="00EF4DD3"/>
    <w:rsid w:val="00EF5629"/>
    <w:rsid w:val="00F10D19"/>
    <w:rsid w:val="00F13709"/>
    <w:rsid w:val="00F14831"/>
    <w:rsid w:val="00F218B7"/>
    <w:rsid w:val="00F21CA8"/>
    <w:rsid w:val="00F2278D"/>
    <w:rsid w:val="00F23C7C"/>
    <w:rsid w:val="00F24528"/>
    <w:rsid w:val="00F3580B"/>
    <w:rsid w:val="00F441B5"/>
    <w:rsid w:val="00F442FA"/>
    <w:rsid w:val="00F51707"/>
    <w:rsid w:val="00F56727"/>
    <w:rsid w:val="00F572F3"/>
    <w:rsid w:val="00F57F2E"/>
    <w:rsid w:val="00F93CC6"/>
    <w:rsid w:val="00F93CCC"/>
    <w:rsid w:val="00F95461"/>
    <w:rsid w:val="00FA098E"/>
    <w:rsid w:val="00FA24F6"/>
    <w:rsid w:val="00FA43AC"/>
    <w:rsid w:val="00FA4F1F"/>
    <w:rsid w:val="00FA568B"/>
    <w:rsid w:val="00FB0506"/>
    <w:rsid w:val="00FB3AF1"/>
    <w:rsid w:val="00FB411F"/>
    <w:rsid w:val="00FB7298"/>
    <w:rsid w:val="00FD5DEC"/>
    <w:rsid w:val="00FF2130"/>
    <w:rsid w:val="00FF3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7317E"/>
    <w:pPr>
      <w:ind w:left="720"/>
      <w:contextualSpacing/>
    </w:pPr>
  </w:style>
  <w:style w:type="paragraph" w:styleId="a5">
    <w:name w:val="No Spacing"/>
    <w:link w:val="a6"/>
    <w:uiPriority w:val="1"/>
    <w:qFormat/>
    <w:rsid w:val="00C7317E"/>
    <w:pPr>
      <w:widowControl w:val="0"/>
      <w:suppressAutoHyphens/>
      <w:spacing w:after="0" w:line="240" w:lineRule="auto"/>
    </w:pPr>
    <w:rPr>
      <w:rFonts w:ascii="Liberation Serif" w:eastAsia="DejaVu Sans" w:hAnsi="Liberation Serif" w:cs="Times New Roman"/>
      <w:kern w:val="2"/>
      <w:sz w:val="24"/>
      <w:szCs w:val="24"/>
    </w:rPr>
  </w:style>
  <w:style w:type="paragraph" w:styleId="a7">
    <w:name w:val="Body Text"/>
    <w:basedOn w:val="a"/>
    <w:link w:val="a8"/>
    <w:rsid w:val="008E363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Основной текст Знак"/>
    <w:basedOn w:val="a0"/>
    <w:link w:val="a7"/>
    <w:rsid w:val="008E3631"/>
    <w:rPr>
      <w:rFonts w:ascii="Times New Roman" w:eastAsia="Times New Roman" w:hAnsi="Times New Roman" w:cs="Times New Roman"/>
      <w:sz w:val="28"/>
      <w:szCs w:val="20"/>
      <w:lang w:eastAsia="ar-SA"/>
    </w:rPr>
  </w:style>
  <w:style w:type="paragraph" w:styleId="a9">
    <w:name w:val="header"/>
    <w:basedOn w:val="a"/>
    <w:link w:val="aa"/>
    <w:rsid w:val="008E3631"/>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aa">
    <w:name w:val="Верхний колонтитул Знак"/>
    <w:basedOn w:val="a0"/>
    <w:link w:val="a9"/>
    <w:rsid w:val="008E3631"/>
    <w:rPr>
      <w:rFonts w:ascii="Times New Roman" w:eastAsia="Times New Roman" w:hAnsi="Times New Roman" w:cs="Times New Roman"/>
      <w:sz w:val="24"/>
      <w:szCs w:val="20"/>
      <w:lang w:eastAsia="ar-SA"/>
    </w:rPr>
  </w:style>
  <w:style w:type="table" w:styleId="ab">
    <w:name w:val="Table Grid"/>
    <w:basedOn w:val="a1"/>
    <w:uiPriority w:val="99"/>
    <w:rsid w:val="00B24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rsid w:val="00354EAD"/>
    <w:rPr>
      <w:rFonts w:ascii="Liberation Serif" w:eastAsia="DejaVu Sans" w:hAnsi="Liberation Serif" w:cs="Times New Roman"/>
      <w:kern w:val="2"/>
      <w:sz w:val="24"/>
      <w:szCs w:val="24"/>
    </w:rPr>
  </w:style>
  <w:style w:type="character" w:styleId="ac">
    <w:name w:val="Hyperlink"/>
    <w:basedOn w:val="a0"/>
    <w:uiPriority w:val="99"/>
    <w:unhideWhenUsed/>
    <w:rsid w:val="00354EAD"/>
    <w:rPr>
      <w:color w:val="0000FF"/>
      <w:u w:val="single"/>
    </w:rPr>
  </w:style>
  <w:style w:type="paragraph" w:styleId="ad">
    <w:name w:val="Normal (Web)"/>
    <w:basedOn w:val="a"/>
    <w:uiPriority w:val="99"/>
    <w:unhideWhenUsed/>
    <w:rsid w:val="00AF678F"/>
    <w:pPr>
      <w:spacing w:before="150" w:after="150"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4720FB"/>
    <w:pPr>
      <w:spacing w:after="120" w:line="480" w:lineRule="auto"/>
      <w:ind w:left="283"/>
    </w:pPr>
  </w:style>
  <w:style w:type="character" w:customStyle="1" w:styleId="20">
    <w:name w:val="Основной текст с отступом 2 Знак"/>
    <w:basedOn w:val="a0"/>
    <w:link w:val="2"/>
    <w:uiPriority w:val="99"/>
    <w:semiHidden/>
    <w:rsid w:val="004720FB"/>
  </w:style>
  <w:style w:type="character" w:customStyle="1" w:styleId="content1">
    <w:name w:val="content1"/>
    <w:uiPriority w:val="99"/>
    <w:rsid w:val="006A7895"/>
  </w:style>
  <w:style w:type="paragraph" w:styleId="ae">
    <w:name w:val="Balloon Text"/>
    <w:basedOn w:val="a"/>
    <w:link w:val="af"/>
    <w:uiPriority w:val="99"/>
    <w:semiHidden/>
    <w:unhideWhenUsed/>
    <w:rsid w:val="00202D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2D83"/>
    <w:rPr>
      <w:rFonts w:ascii="Tahoma" w:hAnsi="Tahoma" w:cs="Tahoma"/>
      <w:sz w:val="16"/>
      <w:szCs w:val="16"/>
    </w:rPr>
  </w:style>
  <w:style w:type="paragraph" w:styleId="af0">
    <w:name w:val="Body Text Indent"/>
    <w:basedOn w:val="a"/>
    <w:link w:val="af1"/>
    <w:uiPriority w:val="99"/>
    <w:unhideWhenUsed/>
    <w:rsid w:val="003A1914"/>
    <w:pPr>
      <w:spacing w:after="120"/>
      <w:ind w:left="283"/>
    </w:pPr>
  </w:style>
  <w:style w:type="character" w:customStyle="1" w:styleId="af1">
    <w:name w:val="Основной текст с отступом Знак"/>
    <w:basedOn w:val="a0"/>
    <w:link w:val="af0"/>
    <w:uiPriority w:val="99"/>
    <w:rsid w:val="003A1914"/>
  </w:style>
  <w:style w:type="table" w:customStyle="1" w:styleId="1">
    <w:name w:val="Сетка таблицы1"/>
    <w:basedOn w:val="a1"/>
    <w:rsid w:val="002048A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7710D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character" w:customStyle="1" w:styleId="apple-converted-space">
    <w:name w:val="apple-converted-space"/>
    <w:basedOn w:val="a0"/>
    <w:uiPriority w:val="99"/>
    <w:rsid w:val="00E05B97"/>
  </w:style>
  <w:style w:type="character" w:styleId="af2">
    <w:name w:val="Strong"/>
    <w:basedOn w:val="a0"/>
    <w:uiPriority w:val="99"/>
    <w:qFormat/>
    <w:rsid w:val="00E05B97"/>
    <w:rPr>
      <w:b/>
      <w:bCs/>
    </w:rPr>
  </w:style>
  <w:style w:type="paragraph" w:customStyle="1" w:styleId="10">
    <w:name w:val="Абзац списка1"/>
    <w:basedOn w:val="a"/>
    <w:rsid w:val="006629EB"/>
    <w:pPr>
      <w:ind w:left="720"/>
      <w:contextualSpacing/>
    </w:pPr>
    <w:rPr>
      <w:rFonts w:ascii="Calibri" w:eastAsia="Times New Roman" w:hAnsi="Calibri" w:cs="Times New Roman"/>
    </w:rPr>
  </w:style>
  <w:style w:type="character" w:customStyle="1" w:styleId="markedcontent">
    <w:name w:val="markedcontent"/>
    <w:basedOn w:val="a0"/>
    <w:rsid w:val="002E4B5D"/>
  </w:style>
  <w:style w:type="paragraph" w:customStyle="1" w:styleId="11">
    <w:name w:val="Без интервала1"/>
    <w:rsid w:val="004A18F0"/>
    <w:pPr>
      <w:spacing w:after="0" w:line="240" w:lineRule="auto"/>
      <w:ind w:firstLine="902"/>
    </w:pPr>
    <w:rPr>
      <w:rFonts w:ascii="Calibri" w:eastAsia="Times New Roman" w:hAnsi="Calibri" w:cs="Calibri"/>
      <w:lang w:eastAsia="en-US"/>
    </w:rPr>
  </w:style>
  <w:style w:type="paragraph" w:customStyle="1" w:styleId="defaultmrcssattr">
    <w:name w:val="default_mr_css_attr"/>
    <w:basedOn w:val="a"/>
    <w:rsid w:val="00AB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0"/>
    <w:rsid w:val="00AB7411"/>
  </w:style>
  <w:style w:type="character" w:customStyle="1" w:styleId="a4">
    <w:name w:val="Абзац списка Знак"/>
    <w:link w:val="a3"/>
    <w:uiPriority w:val="99"/>
    <w:locked/>
    <w:rsid w:val="0082239A"/>
  </w:style>
  <w:style w:type="paragraph" w:customStyle="1" w:styleId="Default">
    <w:name w:val="Default"/>
    <w:rsid w:val="006A060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821678">
      <w:bodyDiv w:val="1"/>
      <w:marLeft w:val="0"/>
      <w:marRight w:val="0"/>
      <w:marTop w:val="0"/>
      <w:marBottom w:val="0"/>
      <w:divBdr>
        <w:top w:val="none" w:sz="0" w:space="0" w:color="auto"/>
        <w:left w:val="none" w:sz="0" w:space="0" w:color="auto"/>
        <w:bottom w:val="none" w:sz="0" w:space="0" w:color="auto"/>
        <w:right w:val="none" w:sz="0" w:space="0" w:color="auto"/>
      </w:divBdr>
    </w:div>
    <w:div w:id="245656839">
      <w:bodyDiv w:val="1"/>
      <w:marLeft w:val="0"/>
      <w:marRight w:val="0"/>
      <w:marTop w:val="0"/>
      <w:marBottom w:val="0"/>
      <w:divBdr>
        <w:top w:val="none" w:sz="0" w:space="0" w:color="auto"/>
        <w:left w:val="none" w:sz="0" w:space="0" w:color="auto"/>
        <w:bottom w:val="none" w:sz="0" w:space="0" w:color="auto"/>
        <w:right w:val="none" w:sz="0" w:space="0" w:color="auto"/>
      </w:divBdr>
    </w:div>
    <w:div w:id="343552457">
      <w:bodyDiv w:val="1"/>
      <w:marLeft w:val="0"/>
      <w:marRight w:val="0"/>
      <w:marTop w:val="0"/>
      <w:marBottom w:val="0"/>
      <w:divBdr>
        <w:top w:val="none" w:sz="0" w:space="0" w:color="auto"/>
        <w:left w:val="none" w:sz="0" w:space="0" w:color="auto"/>
        <w:bottom w:val="none" w:sz="0" w:space="0" w:color="auto"/>
        <w:right w:val="none" w:sz="0" w:space="0" w:color="auto"/>
      </w:divBdr>
    </w:div>
    <w:div w:id="420565670">
      <w:bodyDiv w:val="1"/>
      <w:marLeft w:val="0"/>
      <w:marRight w:val="0"/>
      <w:marTop w:val="0"/>
      <w:marBottom w:val="0"/>
      <w:divBdr>
        <w:top w:val="none" w:sz="0" w:space="0" w:color="auto"/>
        <w:left w:val="none" w:sz="0" w:space="0" w:color="auto"/>
        <w:bottom w:val="none" w:sz="0" w:space="0" w:color="auto"/>
        <w:right w:val="none" w:sz="0" w:space="0" w:color="auto"/>
      </w:divBdr>
    </w:div>
    <w:div w:id="556405010">
      <w:bodyDiv w:val="1"/>
      <w:marLeft w:val="0"/>
      <w:marRight w:val="0"/>
      <w:marTop w:val="0"/>
      <w:marBottom w:val="0"/>
      <w:divBdr>
        <w:top w:val="none" w:sz="0" w:space="0" w:color="auto"/>
        <w:left w:val="none" w:sz="0" w:space="0" w:color="auto"/>
        <w:bottom w:val="none" w:sz="0" w:space="0" w:color="auto"/>
        <w:right w:val="none" w:sz="0" w:space="0" w:color="auto"/>
      </w:divBdr>
    </w:div>
    <w:div w:id="563029241">
      <w:bodyDiv w:val="1"/>
      <w:marLeft w:val="0"/>
      <w:marRight w:val="0"/>
      <w:marTop w:val="0"/>
      <w:marBottom w:val="0"/>
      <w:divBdr>
        <w:top w:val="none" w:sz="0" w:space="0" w:color="auto"/>
        <w:left w:val="none" w:sz="0" w:space="0" w:color="auto"/>
        <w:bottom w:val="none" w:sz="0" w:space="0" w:color="auto"/>
        <w:right w:val="none" w:sz="0" w:space="0" w:color="auto"/>
      </w:divBdr>
    </w:div>
    <w:div w:id="568928725">
      <w:bodyDiv w:val="1"/>
      <w:marLeft w:val="0"/>
      <w:marRight w:val="0"/>
      <w:marTop w:val="0"/>
      <w:marBottom w:val="0"/>
      <w:divBdr>
        <w:top w:val="none" w:sz="0" w:space="0" w:color="auto"/>
        <w:left w:val="none" w:sz="0" w:space="0" w:color="auto"/>
        <w:bottom w:val="none" w:sz="0" w:space="0" w:color="auto"/>
        <w:right w:val="none" w:sz="0" w:space="0" w:color="auto"/>
      </w:divBdr>
    </w:div>
    <w:div w:id="627127529">
      <w:bodyDiv w:val="1"/>
      <w:marLeft w:val="0"/>
      <w:marRight w:val="0"/>
      <w:marTop w:val="0"/>
      <w:marBottom w:val="0"/>
      <w:divBdr>
        <w:top w:val="none" w:sz="0" w:space="0" w:color="auto"/>
        <w:left w:val="none" w:sz="0" w:space="0" w:color="auto"/>
        <w:bottom w:val="none" w:sz="0" w:space="0" w:color="auto"/>
        <w:right w:val="none" w:sz="0" w:space="0" w:color="auto"/>
      </w:divBdr>
    </w:div>
    <w:div w:id="685250723">
      <w:bodyDiv w:val="1"/>
      <w:marLeft w:val="0"/>
      <w:marRight w:val="0"/>
      <w:marTop w:val="0"/>
      <w:marBottom w:val="0"/>
      <w:divBdr>
        <w:top w:val="none" w:sz="0" w:space="0" w:color="auto"/>
        <w:left w:val="none" w:sz="0" w:space="0" w:color="auto"/>
        <w:bottom w:val="none" w:sz="0" w:space="0" w:color="auto"/>
        <w:right w:val="none" w:sz="0" w:space="0" w:color="auto"/>
      </w:divBdr>
    </w:div>
    <w:div w:id="781418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478">
          <w:marLeft w:val="0"/>
          <w:marRight w:val="0"/>
          <w:marTop w:val="0"/>
          <w:marBottom w:val="0"/>
          <w:divBdr>
            <w:top w:val="none" w:sz="0" w:space="0" w:color="auto"/>
            <w:left w:val="none" w:sz="0" w:space="0" w:color="auto"/>
            <w:bottom w:val="none" w:sz="0" w:space="0" w:color="auto"/>
            <w:right w:val="none" w:sz="0" w:space="0" w:color="auto"/>
          </w:divBdr>
          <w:divsChild>
            <w:div w:id="20302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8669">
      <w:bodyDiv w:val="1"/>
      <w:marLeft w:val="0"/>
      <w:marRight w:val="0"/>
      <w:marTop w:val="0"/>
      <w:marBottom w:val="0"/>
      <w:divBdr>
        <w:top w:val="none" w:sz="0" w:space="0" w:color="auto"/>
        <w:left w:val="none" w:sz="0" w:space="0" w:color="auto"/>
        <w:bottom w:val="none" w:sz="0" w:space="0" w:color="auto"/>
        <w:right w:val="none" w:sz="0" w:space="0" w:color="auto"/>
      </w:divBdr>
    </w:div>
    <w:div w:id="828441404">
      <w:bodyDiv w:val="1"/>
      <w:marLeft w:val="0"/>
      <w:marRight w:val="0"/>
      <w:marTop w:val="0"/>
      <w:marBottom w:val="0"/>
      <w:divBdr>
        <w:top w:val="none" w:sz="0" w:space="0" w:color="auto"/>
        <w:left w:val="none" w:sz="0" w:space="0" w:color="auto"/>
        <w:bottom w:val="none" w:sz="0" w:space="0" w:color="auto"/>
        <w:right w:val="none" w:sz="0" w:space="0" w:color="auto"/>
      </w:divBdr>
    </w:div>
    <w:div w:id="1470052668">
      <w:bodyDiv w:val="1"/>
      <w:marLeft w:val="0"/>
      <w:marRight w:val="0"/>
      <w:marTop w:val="0"/>
      <w:marBottom w:val="0"/>
      <w:divBdr>
        <w:top w:val="none" w:sz="0" w:space="0" w:color="auto"/>
        <w:left w:val="none" w:sz="0" w:space="0" w:color="auto"/>
        <w:bottom w:val="none" w:sz="0" w:space="0" w:color="auto"/>
        <w:right w:val="none" w:sz="0" w:space="0" w:color="auto"/>
      </w:divBdr>
    </w:div>
    <w:div w:id="1487748649">
      <w:bodyDiv w:val="1"/>
      <w:marLeft w:val="0"/>
      <w:marRight w:val="0"/>
      <w:marTop w:val="0"/>
      <w:marBottom w:val="0"/>
      <w:divBdr>
        <w:top w:val="none" w:sz="0" w:space="0" w:color="auto"/>
        <w:left w:val="none" w:sz="0" w:space="0" w:color="auto"/>
        <w:bottom w:val="none" w:sz="0" w:space="0" w:color="auto"/>
        <w:right w:val="none" w:sz="0" w:space="0" w:color="auto"/>
      </w:divBdr>
    </w:div>
    <w:div w:id="1524783966">
      <w:bodyDiv w:val="1"/>
      <w:marLeft w:val="0"/>
      <w:marRight w:val="0"/>
      <w:marTop w:val="0"/>
      <w:marBottom w:val="0"/>
      <w:divBdr>
        <w:top w:val="none" w:sz="0" w:space="0" w:color="auto"/>
        <w:left w:val="none" w:sz="0" w:space="0" w:color="auto"/>
        <w:bottom w:val="none" w:sz="0" w:space="0" w:color="auto"/>
        <w:right w:val="none" w:sz="0" w:space="0" w:color="auto"/>
      </w:divBdr>
    </w:div>
    <w:div w:id="1650665941">
      <w:bodyDiv w:val="1"/>
      <w:marLeft w:val="0"/>
      <w:marRight w:val="0"/>
      <w:marTop w:val="0"/>
      <w:marBottom w:val="0"/>
      <w:divBdr>
        <w:top w:val="none" w:sz="0" w:space="0" w:color="auto"/>
        <w:left w:val="none" w:sz="0" w:space="0" w:color="auto"/>
        <w:bottom w:val="none" w:sz="0" w:space="0" w:color="auto"/>
        <w:right w:val="none" w:sz="0" w:space="0" w:color="auto"/>
      </w:divBdr>
    </w:div>
    <w:div w:id="1846095771">
      <w:bodyDiv w:val="1"/>
      <w:marLeft w:val="0"/>
      <w:marRight w:val="0"/>
      <w:marTop w:val="0"/>
      <w:marBottom w:val="0"/>
      <w:divBdr>
        <w:top w:val="none" w:sz="0" w:space="0" w:color="auto"/>
        <w:left w:val="none" w:sz="0" w:space="0" w:color="auto"/>
        <w:bottom w:val="none" w:sz="0" w:space="0" w:color="auto"/>
        <w:right w:val="none" w:sz="0" w:space="0" w:color="auto"/>
      </w:divBdr>
    </w:div>
    <w:div w:id="1856264293">
      <w:bodyDiv w:val="1"/>
      <w:marLeft w:val="0"/>
      <w:marRight w:val="0"/>
      <w:marTop w:val="0"/>
      <w:marBottom w:val="0"/>
      <w:divBdr>
        <w:top w:val="none" w:sz="0" w:space="0" w:color="auto"/>
        <w:left w:val="none" w:sz="0" w:space="0" w:color="auto"/>
        <w:bottom w:val="none" w:sz="0" w:space="0" w:color="auto"/>
        <w:right w:val="none" w:sz="0" w:space="0" w:color="auto"/>
      </w:divBdr>
    </w:div>
    <w:div w:id="1949240006">
      <w:bodyDiv w:val="1"/>
      <w:marLeft w:val="0"/>
      <w:marRight w:val="0"/>
      <w:marTop w:val="0"/>
      <w:marBottom w:val="0"/>
      <w:divBdr>
        <w:top w:val="none" w:sz="0" w:space="0" w:color="auto"/>
        <w:left w:val="none" w:sz="0" w:space="0" w:color="auto"/>
        <w:bottom w:val="none" w:sz="0" w:space="0" w:color="auto"/>
        <w:right w:val="none" w:sz="0" w:space="0" w:color="auto"/>
      </w:divBdr>
    </w:div>
    <w:div w:id="2124614178">
      <w:bodyDiv w:val="1"/>
      <w:marLeft w:val="0"/>
      <w:marRight w:val="0"/>
      <w:marTop w:val="0"/>
      <w:marBottom w:val="0"/>
      <w:divBdr>
        <w:top w:val="none" w:sz="0" w:space="0" w:color="auto"/>
        <w:left w:val="none" w:sz="0" w:space="0" w:color="auto"/>
        <w:bottom w:val="none" w:sz="0" w:space="0" w:color="auto"/>
        <w:right w:val="none" w:sz="0" w:space="0" w:color="auto"/>
      </w:divBdr>
    </w:div>
    <w:div w:id="21364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C2B3-7AFD-4CD1-B37E-020F03B5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Mazanova</dc:creator>
  <cp:lastModifiedBy>Sovet</cp:lastModifiedBy>
  <cp:revision>8</cp:revision>
  <cp:lastPrinted>2024-02-27T10:22:00Z</cp:lastPrinted>
  <dcterms:created xsi:type="dcterms:W3CDTF">2024-02-22T06:12:00Z</dcterms:created>
  <dcterms:modified xsi:type="dcterms:W3CDTF">2024-02-29T06:29:00Z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-855547213</vt:i4>
  </property>
</Properties>
</file>