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4A" w:rsidRDefault="006B2C4A" w:rsidP="006B2C4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343" w:rsidRDefault="006B2C4A" w:rsidP="006B2C4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6B2C4A" w:rsidRPr="00FB4535" w:rsidRDefault="006B2C4A" w:rsidP="006B2C4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B2C4A" w:rsidRPr="00FB4535" w:rsidRDefault="006B2C4A" w:rsidP="006B2C4A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6B2C4A" w:rsidRPr="00FB4535" w:rsidRDefault="006B2C4A" w:rsidP="006B2C4A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6B2C4A" w:rsidRDefault="006B2C4A" w:rsidP="006B2C4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B2C4A" w:rsidRDefault="006B2C4A" w:rsidP="006B2C4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C4A" w:rsidRPr="005B51DE" w:rsidRDefault="006B2C4A" w:rsidP="006B2C4A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7E2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29.04.2022 </w:t>
      </w:r>
      <w:r w:rsidRPr="005B51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 №</w:t>
      </w:r>
      <w:r w:rsidR="007E2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282</w:t>
      </w:r>
    </w:p>
    <w:p w:rsidR="0096141D" w:rsidRDefault="006B2C4A" w:rsidP="00951343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64DC" w:rsidRPr="00951343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О вынесении на публичные слушания проекта </w:t>
      </w:r>
    </w:p>
    <w:p w:rsidR="0096141D" w:rsidRDefault="008B64DC" w:rsidP="00951343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 w:rsidRPr="00951343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решения Совета муниципального  образования</w:t>
      </w:r>
    </w:p>
    <w:p w:rsidR="0096141D" w:rsidRDefault="008B64DC" w:rsidP="00951343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43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город Маркс «</w:t>
      </w:r>
      <w:r w:rsidRPr="0095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96141D" w:rsidRDefault="008B64DC" w:rsidP="00951343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муниципального образования город Маркс </w:t>
      </w:r>
    </w:p>
    <w:p w:rsidR="0096141D" w:rsidRDefault="008B64DC" w:rsidP="00951343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декабря 2017 г. № 264 «Об утверждении Правил</w:t>
      </w:r>
    </w:p>
    <w:p w:rsidR="0096141D" w:rsidRDefault="008B64DC" w:rsidP="00951343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муниципального</w:t>
      </w:r>
    </w:p>
    <w:p w:rsidR="008B64DC" w:rsidRPr="00951343" w:rsidRDefault="008B64DC" w:rsidP="00951343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город Маркс» 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134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51343">
        <w:rPr>
          <w:rFonts w:ascii="Times New Roman" w:hAnsi="Times New Roman" w:cs="Times New Roman"/>
          <w:sz w:val="28"/>
          <w:szCs w:val="28"/>
        </w:rPr>
        <w:t xml:space="preserve">В  соответствии  со статьями   </w:t>
      </w:r>
      <w:r w:rsidR="008D50EB" w:rsidRPr="00951343">
        <w:rPr>
          <w:rFonts w:ascii="Times New Roman" w:hAnsi="Times New Roman" w:cs="Times New Roman"/>
          <w:sz w:val="28"/>
          <w:szCs w:val="28"/>
        </w:rPr>
        <w:t>31, 3</w:t>
      </w:r>
      <w:r w:rsidRPr="00951343">
        <w:rPr>
          <w:rFonts w:ascii="Times New Roman" w:hAnsi="Times New Roman" w:cs="Times New Roman"/>
          <w:sz w:val="28"/>
          <w:szCs w:val="28"/>
        </w:rPr>
        <w:t>2, 33   Градостроительного кодекса Российской  Федерации,  статьей  28   Федерального  закона от  6 октября 2003</w:t>
      </w: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Pr="009513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513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95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43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Саратовской</w:t>
      </w:r>
      <w:proofErr w:type="gramEnd"/>
      <w:r w:rsidRPr="00951343">
        <w:rPr>
          <w:rFonts w:ascii="Times New Roman" w:hAnsi="Times New Roman" w:cs="Times New Roman"/>
          <w:sz w:val="28"/>
          <w:szCs w:val="28"/>
        </w:rPr>
        <w:t xml:space="preserve"> области, Совет муниципального образования город Маркс, </w:t>
      </w:r>
    </w:p>
    <w:p w:rsidR="008B64DC" w:rsidRPr="00951343" w:rsidRDefault="008B64DC" w:rsidP="008B64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3831" w:rsidRPr="00951343" w:rsidRDefault="00BE3831" w:rsidP="008B64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DC" w:rsidRPr="00951343" w:rsidRDefault="008B64DC" w:rsidP="008B64DC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951343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95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 w:rsidRPr="009513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831" w:rsidRPr="00951343" w:rsidRDefault="00BE3831" w:rsidP="008B64DC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 комиссии     </w:t>
      </w:r>
      <w:r w:rsidR="00BE3831"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 Марченко  И.Г.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Секретарь  комиссии       </w:t>
      </w:r>
      <w:r w:rsidR="00BE3831"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Моор</w:t>
      </w:r>
      <w:proofErr w:type="spellEnd"/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А.А.   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Члены  комиссии           </w:t>
      </w:r>
      <w:r w:rsidR="00BE3831"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proofErr w:type="spellStart"/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Емелин</w:t>
      </w:r>
      <w:proofErr w:type="spellEnd"/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А.И.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  <w:r w:rsid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Ибрагимов  А.Ю.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</w:t>
      </w:r>
      <w:r w:rsidR="00BE3831"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Зотова  Е.В.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  <w:r w:rsid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proofErr w:type="spellStart"/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Хорин</w:t>
      </w:r>
      <w:proofErr w:type="spellEnd"/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С.А.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  <w:r w:rsid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Орлов  Н.Н.</w:t>
      </w:r>
    </w:p>
    <w:p w:rsidR="008B64DC" w:rsidRPr="00951343" w:rsidRDefault="0035239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</w:t>
      </w:r>
      <w:r w:rsidR="00BE3831"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0A3A81"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8B64DC"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олибердин</w:t>
      </w:r>
      <w:proofErr w:type="spellEnd"/>
      <w:r w:rsidR="008B64DC"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Р.О.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  <w:r w:rsid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="00BE3831"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Горелова С.Н</w:t>
      </w: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  <w:r w:rsid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Кравцов  В.А.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 на  территории муниципального образования город </w:t>
      </w:r>
      <w:r w:rsidRPr="00951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3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Маркс</w:t>
      </w:r>
      <w:r w:rsidRPr="00951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 w:rsidRPr="00951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 w:rsidRPr="00951343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95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</w:t>
      </w:r>
      <w:r w:rsidRPr="0095134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951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 w:rsidRPr="009513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  <w:proofErr w:type="gramEnd"/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951343">
        <w:rPr>
          <w:rFonts w:ascii="Times New Roman" w:hAnsi="Times New Roman" w:cs="Times New Roman"/>
          <w:sz w:val="28"/>
          <w:szCs w:val="28"/>
        </w:rPr>
        <w:t>материалов  и  чертежей  в  рабочие дни  с 8:00 ч. до  12:00 ч.  и   с 14:00 ч. до 17:00 ч.  до</w:t>
      </w:r>
      <w:r w:rsidR="00893F1B">
        <w:rPr>
          <w:rFonts w:ascii="Times New Roman" w:hAnsi="Times New Roman" w:cs="Times New Roman"/>
          <w:sz w:val="28"/>
          <w:szCs w:val="28"/>
        </w:rPr>
        <w:t xml:space="preserve"> 07.06.</w:t>
      </w:r>
      <w:r w:rsidR="00240C2E">
        <w:rPr>
          <w:rFonts w:ascii="Times New Roman" w:hAnsi="Times New Roman" w:cs="Times New Roman"/>
          <w:sz w:val="28"/>
          <w:szCs w:val="28"/>
        </w:rPr>
        <w:t xml:space="preserve">2022 </w:t>
      </w:r>
      <w:r w:rsidRPr="00951343">
        <w:rPr>
          <w:rFonts w:ascii="Times New Roman" w:hAnsi="Times New Roman" w:cs="Times New Roman"/>
          <w:sz w:val="28"/>
          <w:szCs w:val="28"/>
        </w:rPr>
        <w:t>года  по</w:t>
      </w: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 адресу: г. Маркс, пр. Ленина, д. 20, кабинет 23.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93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343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в письменной форме граждане вправе предоставлять организатору публичных слушаний   в  срок  до</w:t>
      </w:r>
      <w:r w:rsidR="00893F1B">
        <w:rPr>
          <w:rFonts w:ascii="Times New Roman" w:hAnsi="Times New Roman" w:cs="Times New Roman"/>
          <w:color w:val="000000"/>
          <w:sz w:val="28"/>
          <w:szCs w:val="28"/>
        </w:rPr>
        <w:t xml:space="preserve"> 07.06.</w:t>
      </w:r>
      <w:r w:rsidR="00240C2E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Pr="00951343">
        <w:rPr>
          <w:rFonts w:ascii="Times New Roman" w:hAnsi="Times New Roman" w:cs="Times New Roman"/>
          <w:sz w:val="28"/>
          <w:szCs w:val="28"/>
        </w:rPr>
        <w:t>года  по  рабочим</w:t>
      </w: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51343">
        <w:rPr>
          <w:rFonts w:ascii="Times New Roman" w:hAnsi="Times New Roman" w:cs="Times New Roman"/>
          <w:spacing w:val="4"/>
          <w:sz w:val="28"/>
          <w:szCs w:val="28"/>
        </w:rPr>
        <w:t>Провести публичные слушания</w:t>
      </w:r>
      <w:r w:rsidR="00893F1B">
        <w:rPr>
          <w:rFonts w:ascii="Times New Roman" w:hAnsi="Times New Roman" w:cs="Times New Roman"/>
          <w:spacing w:val="4"/>
          <w:sz w:val="28"/>
          <w:szCs w:val="28"/>
        </w:rPr>
        <w:t xml:space="preserve"> 09.06.</w:t>
      </w:r>
      <w:r w:rsidR="00FE0BE4">
        <w:rPr>
          <w:rFonts w:ascii="Times New Roman" w:hAnsi="Times New Roman" w:cs="Times New Roman"/>
          <w:spacing w:val="4"/>
          <w:sz w:val="28"/>
          <w:szCs w:val="28"/>
        </w:rPr>
        <w:t xml:space="preserve">2022 </w:t>
      </w:r>
      <w:r w:rsidRPr="00951343">
        <w:rPr>
          <w:rFonts w:ascii="Times New Roman" w:hAnsi="Times New Roman" w:cs="Times New Roman"/>
          <w:spacing w:val="4"/>
          <w:sz w:val="28"/>
          <w:szCs w:val="28"/>
        </w:rPr>
        <w:t xml:space="preserve">года  в </w:t>
      </w:r>
      <w:r w:rsidR="00240C2E">
        <w:rPr>
          <w:rFonts w:ascii="Times New Roman" w:hAnsi="Times New Roman" w:cs="Times New Roman"/>
          <w:spacing w:val="4"/>
          <w:sz w:val="28"/>
          <w:szCs w:val="28"/>
        </w:rPr>
        <w:t>15.00</w:t>
      </w:r>
      <w:r w:rsidRPr="00951343">
        <w:rPr>
          <w:rFonts w:ascii="Times New Roman" w:hAnsi="Times New Roman" w:cs="Times New Roman"/>
          <w:spacing w:val="4"/>
          <w:sz w:val="28"/>
          <w:szCs w:val="28"/>
        </w:rPr>
        <w:t xml:space="preserve"> ч. в  актовом зале  администрации  Марксовского муниципального района по адресу: город Маркс, пр.</w:t>
      </w:r>
      <w:r w:rsidRPr="00951343"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951343">
        <w:rPr>
          <w:rFonts w:ascii="Times New Roman" w:hAnsi="Times New Roman" w:cs="Times New Roman"/>
          <w:color w:val="000000"/>
          <w:sz w:val="28"/>
          <w:szCs w:val="28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 w:rsidRPr="0095134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 w:rsidRPr="009513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134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 w:rsidRPr="009513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проекта решения Совета муниципального образования город Маркс </w:t>
      </w:r>
      <w:r w:rsidRPr="00951343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95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город Маркс от  22  декабря  2017 г.</w:t>
      </w:r>
      <w:r w:rsidR="00412D68" w:rsidRPr="0095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13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264 «Об утверждении Правил землепользования и застройки муниципального образования город Маркс</w:t>
      </w:r>
      <w:r w:rsidRPr="00951343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1343">
        <w:rPr>
          <w:rFonts w:ascii="Times New Roman" w:hAnsi="Times New Roman" w:cs="Times New Roman"/>
          <w:spacing w:val="3"/>
          <w:sz w:val="28"/>
          <w:szCs w:val="28"/>
        </w:rPr>
        <w:t xml:space="preserve">9. Настоящее  решение  подлежит  официальному  опубликованию. 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951343">
        <w:rPr>
          <w:rFonts w:ascii="Times New Roman" w:hAnsi="Times New Roman" w:cs="Times New Roman"/>
          <w:sz w:val="28"/>
          <w:szCs w:val="28"/>
        </w:rPr>
        <w:t>10.   Настоящее   решение вступает в силу со дня опубликования  полного текста  в  МУП ЕРМ СМИ  «Воложка».</w:t>
      </w: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B64DC" w:rsidRPr="00951343" w:rsidRDefault="008B64DC" w:rsidP="008B64DC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B64DC" w:rsidRPr="007E2E57" w:rsidRDefault="008B64DC" w:rsidP="008B64DC">
      <w:pPr>
        <w:pStyle w:val="a8"/>
        <w:rPr>
          <w:rFonts w:ascii="Times New Roman" w:hAnsi="Times New Roman" w:cs="Times New Roman"/>
          <w:sz w:val="28"/>
          <w:szCs w:val="28"/>
        </w:rPr>
      </w:pPr>
      <w:r w:rsidRPr="007E2E5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7E2E5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2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DC" w:rsidRPr="007E2E57" w:rsidRDefault="008B64DC" w:rsidP="008B64DC">
      <w:pPr>
        <w:pStyle w:val="a8"/>
        <w:rPr>
          <w:rFonts w:ascii="Times New Roman" w:hAnsi="Times New Roman" w:cs="Times New Roman"/>
          <w:sz w:val="28"/>
          <w:szCs w:val="28"/>
        </w:rPr>
      </w:pPr>
      <w:r w:rsidRPr="007E2E57">
        <w:rPr>
          <w:rFonts w:ascii="Times New Roman" w:hAnsi="Times New Roman" w:cs="Times New Roman"/>
          <w:sz w:val="28"/>
          <w:szCs w:val="28"/>
        </w:rPr>
        <w:t xml:space="preserve">образования  город </w:t>
      </w:r>
      <w:r w:rsidR="00951343" w:rsidRPr="007E2E57">
        <w:rPr>
          <w:rFonts w:ascii="Times New Roman" w:hAnsi="Times New Roman" w:cs="Times New Roman"/>
          <w:sz w:val="28"/>
          <w:szCs w:val="28"/>
        </w:rPr>
        <w:t xml:space="preserve">  Маркс  </w:t>
      </w:r>
      <w:r w:rsidRPr="007E2E5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E2E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2E57">
        <w:rPr>
          <w:rFonts w:ascii="Times New Roman" w:hAnsi="Times New Roman" w:cs="Times New Roman"/>
          <w:sz w:val="28"/>
          <w:szCs w:val="28"/>
        </w:rPr>
        <w:t xml:space="preserve">        А.Г. </w:t>
      </w:r>
      <w:proofErr w:type="spellStart"/>
      <w:r w:rsidRPr="007E2E57">
        <w:rPr>
          <w:rFonts w:ascii="Times New Roman" w:hAnsi="Times New Roman" w:cs="Times New Roman"/>
          <w:sz w:val="28"/>
          <w:szCs w:val="28"/>
        </w:rPr>
        <w:t>Коштаненков</w:t>
      </w:r>
      <w:proofErr w:type="spellEnd"/>
    </w:p>
    <w:p w:rsidR="008B64DC" w:rsidRPr="00951343" w:rsidRDefault="008B64DC" w:rsidP="008B64D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B64DC" w:rsidRPr="00E216B9" w:rsidRDefault="008B64DC" w:rsidP="008B64DC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D3B" w:rsidRDefault="00EB1D3B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B64DC" w:rsidRPr="00CD2C49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8B64DC" w:rsidRPr="00CD2C49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8B64DC" w:rsidRDefault="008B64DC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2E57">
        <w:rPr>
          <w:rFonts w:ascii="Times New Roman" w:hAnsi="Times New Roman" w:cs="Times New Roman"/>
          <w:sz w:val="24"/>
          <w:szCs w:val="24"/>
          <w:lang w:eastAsia="ru-RU"/>
        </w:rPr>
        <w:t>29.04.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95134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7E2E57">
        <w:rPr>
          <w:rFonts w:ascii="Times New Roman" w:hAnsi="Times New Roman" w:cs="Times New Roman"/>
          <w:sz w:val="24"/>
          <w:szCs w:val="24"/>
          <w:lang w:eastAsia="ru-RU"/>
        </w:rPr>
        <w:t>282</w:t>
      </w:r>
    </w:p>
    <w:p w:rsidR="00EB1D3B" w:rsidRPr="00EB1D3B" w:rsidRDefault="00EB1D3B" w:rsidP="00EB1D3B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</w:p>
    <w:p w:rsidR="00EB1D3B" w:rsidRPr="00CD2C49" w:rsidRDefault="00EB1D3B" w:rsidP="008B64D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4DC" w:rsidRDefault="008B64DC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4DC" w:rsidRDefault="008B64DC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951343" w:rsidRPr="0040253D" w:rsidRDefault="00951343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4DC" w:rsidRDefault="008B64DC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951343" w:rsidRPr="0040253D" w:rsidRDefault="00951343" w:rsidP="008B64D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4DC" w:rsidRPr="0040253D" w:rsidRDefault="008B64DC" w:rsidP="008B64DC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B64DC" w:rsidRPr="0040253D" w:rsidRDefault="00951343" w:rsidP="008B64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8B64DC"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</w:t>
      </w:r>
    </w:p>
    <w:p w:rsidR="008B64DC" w:rsidRPr="0040253D" w:rsidRDefault="008B64DC" w:rsidP="008B64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4DC" w:rsidRPr="0040253D" w:rsidRDefault="008B64DC" w:rsidP="008B64D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0253D">
        <w:rPr>
          <w:rFonts w:ascii="Times New Roman" w:eastAsia="Times New Roman" w:hAnsi="Times New Roman" w:cs="Times New Roman"/>
          <w:sz w:val="26"/>
          <w:szCs w:val="26"/>
          <w:lang w:eastAsia="ru-RU"/>
        </w:rPr>
        <w:t>.  № ____</w:t>
      </w:r>
    </w:p>
    <w:p w:rsidR="00757917" w:rsidRDefault="008B64DC" w:rsidP="007E2E57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25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внесении изменений в решение Совета муниципального </w:t>
      </w:r>
    </w:p>
    <w:p w:rsidR="00757917" w:rsidRDefault="008B64DC" w:rsidP="008B64D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25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образования город Маркс </w:t>
      </w:r>
      <w:r w:rsidRPr="0040253D">
        <w:rPr>
          <w:rFonts w:ascii="Times New Roman" w:hAnsi="Times New Roman" w:cs="Times New Roman"/>
          <w:b/>
          <w:sz w:val="26"/>
          <w:szCs w:val="26"/>
        </w:rPr>
        <w:t>от 22 декабря 2017 г. № 264</w:t>
      </w:r>
    </w:p>
    <w:p w:rsidR="00757917" w:rsidRDefault="008B64DC" w:rsidP="008B64D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Правил землепользования и застройки </w:t>
      </w:r>
    </w:p>
    <w:p w:rsidR="008B64DC" w:rsidRPr="0040253D" w:rsidRDefault="008B64DC" w:rsidP="008B64D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2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Маркс»</w:t>
      </w:r>
    </w:p>
    <w:p w:rsidR="00F465DD" w:rsidRPr="007B1812" w:rsidRDefault="00F465DD" w:rsidP="00F465D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65DD" w:rsidRDefault="00F465DD" w:rsidP="00F465DD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7B1812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В соответствии </w:t>
      </w:r>
      <w:r w:rsidRPr="007B1812">
        <w:rPr>
          <w:b w:val="0"/>
          <w:sz w:val="26"/>
          <w:szCs w:val="26"/>
        </w:rPr>
        <w:t>со ст.</w:t>
      </w:r>
      <w:r>
        <w:rPr>
          <w:b w:val="0"/>
          <w:sz w:val="26"/>
          <w:szCs w:val="26"/>
        </w:rPr>
        <w:t>ст.</w:t>
      </w:r>
      <w:r w:rsidRPr="007B1812">
        <w:rPr>
          <w:b w:val="0"/>
          <w:sz w:val="26"/>
          <w:szCs w:val="26"/>
        </w:rPr>
        <w:t xml:space="preserve"> 31, 32, 33 Градостроительного кодекса Российской Федерации</w:t>
      </w:r>
      <w:r>
        <w:rPr>
          <w:b w:val="0"/>
          <w:sz w:val="26"/>
          <w:szCs w:val="26"/>
        </w:rPr>
        <w:t>,</w:t>
      </w:r>
      <w:r w:rsidRPr="007B1812">
        <w:rPr>
          <w:b w:val="0"/>
          <w:sz w:val="26"/>
          <w:szCs w:val="26"/>
        </w:rPr>
        <w:t xml:space="preserve"> Федеральным законом от 6 октября 2003 года   № 131-ФЗ «Об общих принципах организации местного самоуправления в Российской Федерации»</w:t>
      </w:r>
      <w:r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Pr="00BB6976">
        <w:rPr>
          <w:b w:val="0"/>
          <w:color w:val="000000"/>
          <w:sz w:val="26"/>
          <w:szCs w:val="26"/>
        </w:rPr>
        <w:t xml:space="preserve"> образования город Маркс, Совет  муниципального образования город Маркс </w:t>
      </w:r>
      <w:r>
        <w:rPr>
          <w:b w:val="0"/>
          <w:color w:val="000000"/>
          <w:sz w:val="26"/>
          <w:szCs w:val="26"/>
        </w:rPr>
        <w:t>Саратовской области</w:t>
      </w:r>
    </w:p>
    <w:p w:rsidR="00F465DD" w:rsidRDefault="00F465DD" w:rsidP="00F465DD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</w:p>
    <w:p w:rsidR="00F465DD" w:rsidRPr="00F465DD" w:rsidRDefault="00F465DD" w:rsidP="00F465DD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465DD">
        <w:rPr>
          <w:color w:val="000000"/>
          <w:sz w:val="26"/>
          <w:szCs w:val="26"/>
        </w:rPr>
        <w:t>РЕШИЛ:</w:t>
      </w:r>
    </w:p>
    <w:p w:rsidR="00F465DD" w:rsidRPr="00BB6976" w:rsidRDefault="00F465DD" w:rsidP="00F465D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  <w:lang w:eastAsia="ar-SA"/>
        </w:rPr>
      </w:pPr>
    </w:p>
    <w:p w:rsidR="00757917" w:rsidRPr="00BB6976" w:rsidRDefault="00F465DD" w:rsidP="0075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1. </w:t>
      </w:r>
      <w:r w:rsidR="00757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757917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75791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="00757917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="0075791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917"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="0075791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 w:rsidR="0075791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="00757917" w:rsidRPr="00BB6976">
        <w:rPr>
          <w:rFonts w:ascii="Times New Roman" w:hAnsi="Times New Roman" w:cs="Times New Roman"/>
          <w:sz w:val="26"/>
          <w:szCs w:val="26"/>
        </w:rPr>
        <w:t>)</w:t>
      </w:r>
      <w:r w:rsidR="00757917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57917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F465DD" w:rsidRDefault="00F465DD" w:rsidP="00F465DD">
      <w:pPr>
        <w:pStyle w:val="aa"/>
        <w:ind w:firstLine="697"/>
        <w:jc w:val="both"/>
        <w:rPr>
          <w:rFonts w:eastAsia="Calibri"/>
          <w:sz w:val="26"/>
          <w:szCs w:val="26"/>
          <w:lang w:eastAsia="en-US"/>
        </w:rPr>
      </w:pPr>
      <w:r w:rsidRPr="002160E3">
        <w:rPr>
          <w:rFonts w:eastAsia="Calibri"/>
          <w:sz w:val="26"/>
          <w:szCs w:val="26"/>
          <w:lang w:eastAsia="en-US"/>
        </w:rPr>
        <w:t>-</w:t>
      </w:r>
      <w:r w:rsidRPr="002160E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статью 45.2 «Жилые зоны» главы 11 части</w:t>
      </w:r>
      <w:r w:rsidRPr="002160E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2160E3">
        <w:rPr>
          <w:rFonts w:eastAsia="Calibri"/>
          <w:sz w:val="26"/>
          <w:szCs w:val="26"/>
          <w:shd w:val="clear" w:color="auto" w:fill="FFFFFF"/>
          <w:lang w:val="en-US" w:eastAsia="en-US"/>
        </w:rPr>
        <w:t>IV</w:t>
      </w:r>
      <w:r w:rsidRPr="002160E3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2160E3">
        <w:rPr>
          <w:rFonts w:eastAsia="Calibri"/>
          <w:sz w:val="26"/>
          <w:szCs w:val="26"/>
        </w:rPr>
        <w:t>Правил землепользования и застройки муниципального образования город Маркс</w:t>
      </w:r>
      <w:r w:rsidRPr="002160E3">
        <w:rPr>
          <w:rFonts w:eastAsia="Calibri"/>
          <w:sz w:val="26"/>
          <w:szCs w:val="26"/>
          <w:shd w:val="clear" w:color="auto" w:fill="FFFFFF"/>
          <w:lang w:eastAsia="en-US"/>
        </w:rPr>
        <w:t xml:space="preserve"> указав в п. 1 таблицы «Параметры застройки» </w:t>
      </w:r>
      <w:r w:rsidRPr="002160E3">
        <w:rPr>
          <w:rFonts w:eastAsia="Calibri"/>
          <w:sz w:val="26"/>
          <w:szCs w:val="26"/>
          <w:lang w:eastAsia="en-US"/>
        </w:rPr>
        <w:t>минимальную площадь земельных участков, в следующей редакции: «Для размещения индивидуального (одноквартирного) и блокированного жилого дома-200 кв. м. Примечание: Значение предельных размеров земельных участков, в том числе их площади применяются только при разделе и для вновь формируемых земельных участков, находящихся в муниципальной собственности или государственной собственности до ее разграничения, образуемых в целях предоставления гражданам. Для размещения объектов иных видов разрешенного использования: не подлежит установлению»;</w:t>
      </w:r>
    </w:p>
    <w:p w:rsidR="00F465DD" w:rsidRPr="00E24D0F" w:rsidRDefault="00F465DD" w:rsidP="00F465DD">
      <w:pPr>
        <w:pStyle w:val="aa"/>
        <w:ind w:firstLine="697"/>
        <w:jc w:val="both"/>
        <w:rPr>
          <w:rFonts w:eastAsia="Calibri"/>
          <w:sz w:val="26"/>
          <w:szCs w:val="26"/>
          <w:lang w:eastAsia="en-US"/>
        </w:rPr>
      </w:pPr>
      <w:r w:rsidRPr="00E24D0F">
        <w:rPr>
          <w:sz w:val="26"/>
          <w:szCs w:val="26"/>
        </w:rPr>
        <w:t xml:space="preserve">- </w:t>
      </w:r>
      <w:r>
        <w:rPr>
          <w:sz w:val="26"/>
          <w:szCs w:val="26"/>
          <w:shd w:val="clear" w:color="auto" w:fill="FFFFFF"/>
        </w:rPr>
        <w:t>статью 45.2 «Жилые зоны» главы 11 части</w:t>
      </w:r>
      <w:r w:rsidRPr="00E24D0F">
        <w:rPr>
          <w:sz w:val="26"/>
          <w:szCs w:val="26"/>
          <w:shd w:val="clear" w:color="auto" w:fill="FFFFFF"/>
        </w:rPr>
        <w:t xml:space="preserve"> </w:t>
      </w:r>
      <w:r w:rsidRPr="00E24D0F">
        <w:rPr>
          <w:sz w:val="26"/>
          <w:szCs w:val="26"/>
          <w:shd w:val="clear" w:color="auto" w:fill="FFFFFF"/>
          <w:lang w:val="en-US"/>
        </w:rPr>
        <w:t>IV</w:t>
      </w:r>
      <w:r w:rsidRPr="00E24D0F">
        <w:rPr>
          <w:sz w:val="26"/>
          <w:szCs w:val="26"/>
          <w:shd w:val="clear" w:color="auto" w:fill="FFFFFF"/>
        </w:rPr>
        <w:t xml:space="preserve"> </w:t>
      </w:r>
      <w:r w:rsidRPr="00E24D0F">
        <w:rPr>
          <w:sz w:val="26"/>
          <w:szCs w:val="26"/>
        </w:rPr>
        <w:t>Правил землепользования и застройки муниципального образования город Маркс</w:t>
      </w:r>
      <w:r w:rsidRPr="00E24D0F">
        <w:rPr>
          <w:sz w:val="26"/>
          <w:szCs w:val="26"/>
          <w:shd w:val="clear" w:color="auto" w:fill="FFFFFF"/>
        </w:rPr>
        <w:t xml:space="preserve"> указав в п. 2 таблицы «Параметры застройки» </w:t>
      </w:r>
      <w:r w:rsidRPr="00E24D0F">
        <w:rPr>
          <w:sz w:val="26"/>
          <w:szCs w:val="26"/>
        </w:rPr>
        <w:t>максимальную площадь земельных участков, индивидуального (одноквартирного) и блокированного жилого дома в следующей редакции: «1000 кв.м. Примечание: Значение предельных размеров земельных участков, в том числе их площади применяются только при разделе и для вновь формируемых земельных участков, находящихся в муниципальной собственности или государственной собственности до ее разграничения, образуемых в</w:t>
      </w:r>
      <w:r>
        <w:rPr>
          <w:sz w:val="26"/>
          <w:szCs w:val="26"/>
        </w:rPr>
        <w:t xml:space="preserve"> целях предоставления гражданам</w:t>
      </w:r>
      <w:proofErr w:type="gramStart"/>
      <w:r>
        <w:rPr>
          <w:sz w:val="26"/>
          <w:szCs w:val="26"/>
        </w:rPr>
        <w:t>.</w:t>
      </w:r>
      <w:r w:rsidRPr="00E24D0F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F465DD" w:rsidRPr="00155F02" w:rsidRDefault="00F465DD" w:rsidP="00F465D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60E3">
        <w:rPr>
          <w:rFonts w:eastAsia="Calibri"/>
          <w:sz w:val="26"/>
          <w:szCs w:val="26"/>
        </w:rPr>
        <w:lastRenderedPageBreak/>
        <w:tab/>
      </w:r>
      <w:r>
        <w:rPr>
          <w:rFonts w:ascii="Times New Roman" w:eastAsia="Calibri" w:hAnsi="Times New Roman" w:cs="Times New Roman"/>
          <w:sz w:val="26"/>
          <w:szCs w:val="26"/>
        </w:rPr>
        <w:t>- пункт 3 статьи</w:t>
      </w:r>
      <w:r w:rsidRPr="00155F02">
        <w:rPr>
          <w:rFonts w:ascii="Times New Roman" w:eastAsia="Calibri" w:hAnsi="Times New Roman" w:cs="Times New Roman"/>
          <w:sz w:val="26"/>
          <w:szCs w:val="26"/>
        </w:rPr>
        <w:t xml:space="preserve"> 44.4 «Минимальная площадь земельного участка» изложить в новой редакции:</w:t>
      </w:r>
    </w:p>
    <w:p w:rsidR="00F465DD" w:rsidRPr="00155F02" w:rsidRDefault="00F465DD" w:rsidP="00F465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5F02">
        <w:rPr>
          <w:rFonts w:ascii="Times New Roman" w:eastAsia="Calibri" w:hAnsi="Times New Roman" w:cs="Times New Roman"/>
          <w:sz w:val="26"/>
          <w:szCs w:val="26"/>
        </w:rPr>
        <w:t>«Предельные (максимальные и минимальные) размеры земельных участков, находящихся в муниципальной собственности или государственной собственности до ее разграничения, образуемых в целях предоставления гражданам, составляют:</w:t>
      </w:r>
    </w:p>
    <w:p w:rsidR="00F465DD" w:rsidRPr="00155F02" w:rsidRDefault="00F465DD" w:rsidP="00F465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5F02">
        <w:rPr>
          <w:rFonts w:ascii="Times New Roman" w:eastAsia="Calibri" w:hAnsi="Times New Roman" w:cs="Times New Roman"/>
          <w:sz w:val="26"/>
          <w:szCs w:val="26"/>
        </w:rPr>
        <w:tab/>
        <w:t>- максимальный размер - 1000 кв</w:t>
      </w:r>
      <w:proofErr w:type="gramStart"/>
      <w:r w:rsidRPr="00155F02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155F0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65DD" w:rsidRPr="00155F02" w:rsidRDefault="00F465DD" w:rsidP="00F465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5F02">
        <w:rPr>
          <w:rFonts w:ascii="Times New Roman" w:eastAsia="Calibri" w:hAnsi="Times New Roman" w:cs="Times New Roman"/>
          <w:sz w:val="26"/>
          <w:szCs w:val="26"/>
        </w:rPr>
        <w:tab/>
        <w:t>-минимальный размер - 200 кв</w:t>
      </w:r>
      <w:proofErr w:type="gramStart"/>
      <w:r w:rsidRPr="00155F02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155F0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65DD" w:rsidRPr="00BB6976" w:rsidRDefault="00F465DD" w:rsidP="00F46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решение в газете МУП ЕРМ СМИ «Воложка» и разместить на официальном сайте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465DD" w:rsidRPr="00BB6976" w:rsidRDefault="00F465DD" w:rsidP="00F465DD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53D" w:rsidRPr="0040253D" w:rsidRDefault="0040253D" w:rsidP="00F465DD">
      <w:pPr>
        <w:keepNext/>
        <w:widowControl w:val="0"/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7E8" w:rsidRPr="0040253D" w:rsidRDefault="00AE17E8" w:rsidP="00E676BC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6BC" w:rsidRPr="007E2E57" w:rsidRDefault="00AE17E8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E17E8" w:rsidRPr="007E2E57" w:rsidRDefault="00E676BC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бразования</w:t>
      </w:r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 Маркс </w:t>
      </w:r>
      <w:r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786905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Г. </w:t>
      </w:r>
      <w:proofErr w:type="spellStart"/>
      <w:r w:rsidR="00AE17E8" w:rsidRPr="007E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Коштаненков</w:t>
      </w:r>
      <w:proofErr w:type="spellEnd"/>
    </w:p>
    <w:p w:rsidR="00F465DD" w:rsidRDefault="00F465DD" w:rsidP="00E676BC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F465DD" w:rsidSect="00E676BC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5B" w:rsidRDefault="007E505B" w:rsidP="00362EE4">
      <w:pPr>
        <w:spacing w:after="0" w:line="240" w:lineRule="auto"/>
      </w:pPr>
      <w:r>
        <w:separator/>
      </w:r>
    </w:p>
  </w:endnote>
  <w:endnote w:type="continuationSeparator" w:id="0">
    <w:p w:rsidR="007E505B" w:rsidRDefault="007E505B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5B" w:rsidRDefault="007E505B" w:rsidP="00362EE4">
      <w:pPr>
        <w:spacing w:after="0" w:line="240" w:lineRule="auto"/>
      </w:pPr>
      <w:r>
        <w:separator/>
      </w:r>
    </w:p>
  </w:footnote>
  <w:footnote w:type="continuationSeparator" w:id="0">
    <w:p w:rsidR="007E505B" w:rsidRDefault="007E505B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4CC"/>
    <w:rsid w:val="00007974"/>
    <w:rsid w:val="00021A78"/>
    <w:rsid w:val="000301EA"/>
    <w:rsid w:val="00032EC0"/>
    <w:rsid w:val="00033392"/>
    <w:rsid w:val="00077AD1"/>
    <w:rsid w:val="000837F6"/>
    <w:rsid w:val="000A3A81"/>
    <w:rsid w:val="000C5FE5"/>
    <w:rsid w:val="000D3398"/>
    <w:rsid w:val="000D4D4F"/>
    <w:rsid w:val="000E6EE6"/>
    <w:rsid w:val="00100DAA"/>
    <w:rsid w:val="0010292E"/>
    <w:rsid w:val="00111438"/>
    <w:rsid w:val="00133467"/>
    <w:rsid w:val="001357BA"/>
    <w:rsid w:val="00186AF4"/>
    <w:rsid w:val="001B1AC0"/>
    <w:rsid w:val="001F707A"/>
    <w:rsid w:val="00240C2E"/>
    <w:rsid w:val="002557F0"/>
    <w:rsid w:val="0028065E"/>
    <w:rsid w:val="002923BA"/>
    <w:rsid w:val="0029329B"/>
    <w:rsid w:val="002B0935"/>
    <w:rsid w:val="002C49D6"/>
    <w:rsid w:val="002C60C7"/>
    <w:rsid w:val="002C7B33"/>
    <w:rsid w:val="00300D1B"/>
    <w:rsid w:val="00315A00"/>
    <w:rsid w:val="0035239C"/>
    <w:rsid w:val="0035535E"/>
    <w:rsid w:val="00362EE4"/>
    <w:rsid w:val="00380931"/>
    <w:rsid w:val="003A6500"/>
    <w:rsid w:val="003D6C9A"/>
    <w:rsid w:val="0040253D"/>
    <w:rsid w:val="00412D68"/>
    <w:rsid w:val="0045477D"/>
    <w:rsid w:val="00467046"/>
    <w:rsid w:val="004B29FD"/>
    <w:rsid w:val="004C338B"/>
    <w:rsid w:val="004E7EDA"/>
    <w:rsid w:val="00523F2E"/>
    <w:rsid w:val="00561F09"/>
    <w:rsid w:val="00575452"/>
    <w:rsid w:val="00594E65"/>
    <w:rsid w:val="005A6445"/>
    <w:rsid w:val="005B51DE"/>
    <w:rsid w:val="005C3E19"/>
    <w:rsid w:val="005D3FE4"/>
    <w:rsid w:val="005D6359"/>
    <w:rsid w:val="00603237"/>
    <w:rsid w:val="006051AA"/>
    <w:rsid w:val="006701C8"/>
    <w:rsid w:val="00671161"/>
    <w:rsid w:val="006A2DAB"/>
    <w:rsid w:val="006B2C4A"/>
    <w:rsid w:val="006B3DF0"/>
    <w:rsid w:val="006C3101"/>
    <w:rsid w:val="006E1795"/>
    <w:rsid w:val="007051A3"/>
    <w:rsid w:val="00712A06"/>
    <w:rsid w:val="00720BC6"/>
    <w:rsid w:val="0073126E"/>
    <w:rsid w:val="00754D7D"/>
    <w:rsid w:val="00757917"/>
    <w:rsid w:val="00765AD2"/>
    <w:rsid w:val="00772000"/>
    <w:rsid w:val="00786905"/>
    <w:rsid w:val="00791CF3"/>
    <w:rsid w:val="007E2881"/>
    <w:rsid w:val="007E2E57"/>
    <w:rsid w:val="007E505B"/>
    <w:rsid w:val="007F0D40"/>
    <w:rsid w:val="00801E7F"/>
    <w:rsid w:val="00806757"/>
    <w:rsid w:val="00806E75"/>
    <w:rsid w:val="008107AC"/>
    <w:rsid w:val="008109C8"/>
    <w:rsid w:val="00812D0D"/>
    <w:rsid w:val="00820ADD"/>
    <w:rsid w:val="00863006"/>
    <w:rsid w:val="00864FBB"/>
    <w:rsid w:val="00875288"/>
    <w:rsid w:val="00881BBA"/>
    <w:rsid w:val="00893F1B"/>
    <w:rsid w:val="008B64DC"/>
    <w:rsid w:val="008C1352"/>
    <w:rsid w:val="008D50EB"/>
    <w:rsid w:val="008F3EA9"/>
    <w:rsid w:val="00951343"/>
    <w:rsid w:val="00957A53"/>
    <w:rsid w:val="0096141D"/>
    <w:rsid w:val="00972873"/>
    <w:rsid w:val="00994BB3"/>
    <w:rsid w:val="009C569A"/>
    <w:rsid w:val="009E3DF8"/>
    <w:rsid w:val="009F36DA"/>
    <w:rsid w:val="009F470C"/>
    <w:rsid w:val="00A45FCB"/>
    <w:rsid w:val="00A46ADE"/>
    <w:rsid w:val="00A519D7"/>
    <w:rsid w:val="00A718BE"/>
    <w:rsid w:val="00A739A5"/>
    <w:rsid w:val="00A86F9E"/>
    <w:rsid w:val="00A92E1A"/>
    <w:rsid w:val="00AA14EA"/>
    <w:rsid w:val="00AA74E5"/>
    <w:rsid w:val="00AC0BA6"/>
    <w:rsid w:val="00AC3A3C"/>
    <w:rsid w:val="00AE17E8"/>
    <w:rsid w:val="00AF4F06"/>
    <w:rsid w:val="00B030DE"/>
    <w:rsid w:val="00B1088A"/>
    <w:rsid w:val="00B26075"/>
    <w:rsid w:val="00B533F1"/>
    <w:rsid w:val="00B57878"/>
    <w:rsid w:val="00B63531"/>
    <w:rsid w:val="00B65074"/>
    <w:rsid w:val="00B66A2C"/>
    <w:rsid w:val="00BB0D48"/>
    <w:rsid w:val="00BD0AF9"/>
    <w:rsid w:val="00BD17EA"/>
    <w:rsid w:val="00BD6ADC"/>
    <w:rsid w:val="00BE3831"/>
    <w:rsid w:val="00C35878"/>
    <w:rsid w:val="00C41A47"/>
    <w:rsid w:val="00C64459"/>
    <w:rsid w:val="00C64834"/>
    <w:rsid w:val="00C85903"/>
    <w:rsid w:val="00C8680F"/>
    <w:rsid w:val="00C9462E"/>
    <w:rsid w:val="00C96253"/>
    <w:rsid w:val="00CA2A6A"/>
    <w:rsid w:val="00CB46AB"/>
    <w:rsid w:val="00CE1B91"/>
    <w:rsid w:val="00CF01FF"/>
    <w:rsid w:val="00D04681"/>
    <w:rsid w:val="00D21F8C"/>
    <w:rsid w:val="00D44B11"/>
    <w:rsid w:val="00D514DA"/>
    <w:rsid w:val="00D52F84"/>
    <w:rsid w:val="00D67FAB"/>
    <w:rsid w:val="00D80361"/>
    <w:rsid w:val="00DA3315"/>
    <w:rsid w:val="00DD77EF"/>
    <w:rsid w:val="00E31665"/>
    <w:rsid w:val="00E3234F"/>
    <w:rsid w:val="00E5008C"/>
    <w:rsid w:val="00E676BC"/>
    <w:rsid w:val="00E7055E"/>
    <w:rsid w:val="00E86B60"/>
    <w:rsid w:val="00E90B99"/>
    <w:rsid w:val="00EB1D3B"/>
    <w:rsid w:val="00ED5CB8"/>
    <w:rsid w:val="00EE68A9"/>
    <w:rsid w:val="00EF0C33"/>
    <w:rsid w:val="00F465DD"/>
    <w:rsid w:val="00F47C46"/>
    <w:rsid w:val="00F7357C"/>
    <w:rsid w:val="00F74320"/>
    <w:rsid w:val="00F82380"/>
    <w:rsid w:val="00F85860"/>
    <w:rsid w:val="00F878BB"/>
    <w:rsid w:val="00FB1FCA"/>
    <w:rsid w:val="00FD04CA"/>
    <w:rsid w:val="00FE01C9"/>
    <w:rsid w:val="00FE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1"/>
    <w:qFormat/>
    <w:rsid w:val="00F46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8B64DC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8B64DC"/>
    <w:rPr>
      <w:color w:val="106BBE"/>
    </w:rPr>
  </w:style>
  <w:style w:type="character" w:customStyle="1" w:styleId="ConsPlusNormal">
    <w:name w:val="ConsPlusNormal Знак"/>
    <w:link w:val="ConsPlusNormal0"/>
    <w:locked/>
    <w:rsid w:val="00A718BE"/>
    <w:rPr>
      <w:rFonts w:ascii="Arial" w:hAnsi="Arial" w:cs="Arial"/>
    </w:rPr>
  </w:style>
  <w:style w:type="paragraph" w:customStyle="1" w:styleId="ConsPlusNormal0">
    <w:name w:val="ConsPlusNormal"/>
    <w:link w:val="ConsPlusNormal"/>
    <w:rsid w:val="00A7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F46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1"/>
    <w:qFormat/>
    <w:rsid w:val="00F465DD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F465DD"/>
    <w:rPr>
      <w:rFonts w:ascii="Times New Roman" w:eastAsia="Times New Roman" w:hAnsi="Times New Roman" w:cs="Times New Roman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C348-AD40-4724-A505-2A18B273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10</cp:revision>
  <cp:lastPrinted>2022-03-18T10:14:00Z</cp:lastPrinted>
  <dcterms:created xsi:type="dcterms:W3CDTF">2022-04-15T04:44:00Z</dcterms:created>
  <dcterms:modified xsi:type="dcterms:W3CDTF">2022-05-02T07:23:00Z</dcterms:modified>
</cp:coreProperties>
</file>