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B7" w:rsidRDefault="00AD26B7" w:rsidP="0037406F">
      <w:pPr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D26B7" w:rsidRDefault="00AD26B7" w:rsidP="00AD26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AD26B7" w:rsidRDefault="00AD26B7" w:rsidP="00AD26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 МАРКС</w:t>
      </w:r>
    </w:p>
    <w:p w:rsidR="00AD26B7" w:rsidRDefault="00AD26B7" w:rsidP="00AD2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63A" w:rsidRPr="009B6472" w:rsidRDefault="009B6472" w:rsidP="009B647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472">
        <w:rPr>
          <w:rFonts w:ascii="Times New Roman" w:hAnsi="Times New Roman" w:cs="Times New Roman"/>
          <w:sz w:val="28"/>
          <w:szCs w:val="28"/>
        </w:rPr>
        <w:t>РЕШЕНИЕ</w:t>
      </w:r>
    </w:p>
    <w:p w:rsidR="009B6472" w:rsidRPr="009B6472" w:rsidRDefault="009B6472" w:rsidP="009B6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472">
        <w:rPr>
          <w:rFonts w:ascii="Times New Roman" w:hAnsi="Times New Roman" w:cs="Times New Roman"/>
          <w:sz w:val="28"/>
          <w:szCs w:val="28"/>
        </w:rPr>
        <w:t>«О внесении изменений в решение Совета муниципального</w:t>
      </w:r>
    </w:p>
    <w:p w:rsidR="009B6472" w:rsidRPr="009B6472" w:rsidRDefault="00B279A7" w:rsidP="009B64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6472" w:rsidRPr="009B6472">
        <w:rPr>
          <w:rFonts w:ascii="Times New Roman" w:hAnsi="Times New Roman" w:cs="Times New Roman"/>
          <w:sz w:val="28"/>
          <w:szCs w:val="28"/>
        </w:rPr>
        <w:t xml:space="preserve">бразования город Маркс от 18.11.2014 года № 74 </w:t>
      </w:r>
    </w:p>
    <w:p w:rsidR="009B6472" w:rsidRPr="009B6472" w:rsidRDefault="009B6472" w:rsidP="009B6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472">
        <w:rPr>
          <w:rFonts w:ascii="Times New Roman" w:hAnsi="Times New Roman" w:cs="Times New Roman"/>
          <w:sz w:val="28"/>
          <w:szCs w:val="28"/>
        </w:rPr>
        <w:t>«Об утверждении положения «О налоге на имущество</w:t>
      </w:r>
    </w:p>
    <w:p w:rsidR="009B6472" w:rsidRPr="009B6472" w:rsidRDefault="00B279A7" w:rsidP="009B64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B6472" w:rsidRPr="009B6472">
        <w:rPr>
          <w:rFonts w:ascii="Times New Roman" w:hAnsi="Times New Roman" w:cs="Times New Roman"/>
          <w:sz w:val="28"/>
          <w:szCs w:val="28"/>
        </w:rPr>
        <w:t xml:space="preserve">изических лиц в муниципальном образовании </w:t>
      </w:r>
    </w:p>
    <w:p w:rsidR="009B6472" w:rsidRPr="009B6472" w:rsidRDefault="009B6472" w:rsidP="009B6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472">
        <w:rPr>
          <w:rFonts w:ascii="Times New Roman" w:hAnsi="Times New Roman" w:cs="Times New Roman"/>
          <w:sz w:val="28"/>
          <w:szCs w:val="28"/>
        </w:rPr>
        <w:t>город Маркс» (с изменениями от 28.11.2014 г. № 84</w:t>
      </w:r>
      <w:r w:rsidR="00890F90">
        <w:rPr>
          <w:rFonts w:ascii="Times New Roman" w:hAnsi="Times New Roman" w:cs="Times New Roman"/>
          <w:sz w:val="28"/>
          <w:szCs w:val="28"/>
        </w:rPr>
        <w:t>, 26.08.2016 г. № 185</w:t>
      </w:r>
      <w:r w:rsidRPr="009B6472">
        <w:rPr>
          <w:rFonts w:ascii="Times New Roman" w:hAnsi="Times New Roman" w:cs="Times New Roman"/>
          <w:sz w:val="28"/>
          <w:szCs w:val="28"/>
        </w:rPr>
        <w:t>)</w:t>
      </w:r>
      <w:r w:rsidR="00B279A7">
        <w:rPr>
          <w:rFonts w:ascii="Times New Roman" w:hAnsi="Times New Roman" w:cs="Times New Roman"/>
          <w:sz w:val="28"/>
          <w:szCs w:val="28"/>
        </w:rPr>
        <w:t>»</w:t>
      </w:r>
    </w:p>
    <w:p w:rsidR="009B6472" w:rsidRPr="009B6472" w:rsidRDefault="009B6472" w:rsidP="009B6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472" w:rsidRDefault="009B6472" w:rsidP="00AD26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46DA2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9B6472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город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6472">
        <w:rPr>
          <w:rFonts w:ascii="Times New Roman" w:hAnsi="Times New Roman" w:cs="Times New Roman"/>
          <w:sz w:val="28"/>
          <w:szCs w:val="28"/>
        </w:rPr>
        <w:t>ркс</w:t>
      </w:r>
    </w:p>
    <w:p w:rsidR="009B6472" w:rsidRDefault="009B6472" w:rsidP="00FE0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46DA2" w:rsidRDefault="00346DA2" w:rsidP="00FE00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DA2" w:rsidRDefault="00346DA2" w:rsidP="00346D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DA2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6032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налоге на имущество физических лиц на территории муниципального образования город Маркс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 w:rsidR="009D00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аратовской области</w:t>
      </w:r>
      <w:r w:rsidRPr="00346DA2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Pr="00346D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346D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6DA2" w:rsidRPr="004330B0" w:rsidRDefault="00346DA2" w:rsidP="004330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D004D"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опубликования</w:t>
      </w:r>
      <w:r w:rsidR="00D67AE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</w:t>
      </w:r>
      <w:r w:rsidR="00890F90">
        <w:rPr>
          <w:rFonts w:ascii="Times New Roman" w:hAnsi="Times New Roman" w:cs="Times New Roman"/>
          <w:sz w:val="28"/>
          <w:szCs w:val="28"/>
        </w:rPr>
        <w:t>шения, возникшие с 1 января 2017</w:t>
      </w:r>
      <w:r w:rsidR="00D67AEA">
        <w:rPr>
          <w:rFonts w:ascii="Times New Roman" w:hAnsi="Times New Roman" w:cs="Times New Roman"/>
          <w:sz w:val="28"/>
          <w:szCs w:val="28"/>
        </w:rPr>
        <w:t xml:space="preserve"> г.</w:t>
      </w:r>
      <w:r w:rsidR="009D004D" w:rsidRPr="00433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472" w:rsidRDefault="00D67AEA" w:rsidP="004330B0">
      <w:pPr>
        <w:pStyle w:val="a3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отменить:</w:t>
      </w:r>
    </w:p>
    <w:p w:rsidR="00D67AEA" w:rsidRDefault="00D67AEA" w:rsidP="00354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ABE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город Маркс </w:t>
      </w:r>
      <w:proofErr w:type="spellStart"/>
      <w:r w:rsidR="00354AB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54AB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354ABE" w:rsidRPr="009B6472">
        <w:rPr>
          <w:rFonts w:ascii="Times New Roman" w:hAnsi="Times New Roman" w:cs="Times New Roman"/>
          <w:sz w:val="28"/>
          <w:szCs w:val="28"/>
        </w:rPr>
        <w:t>от 18.11.2014 года № 74 «Об утверждении положения «О налоге на имущество</w:t>
      </w:r>
      <w:r w:rsidR="00354ABE">
        <w:rPr>
          <w:rFonts w:ascii="Times New Roman" w:hAnsi="Times New Roman" w:cs="Times New Roman"/>
          <w:sz w:val="28"/>
          <w:szCs w:val="28"/>
        </w:rPr>
        <w:t xml:space="preserve"> ф</w:t>
      </w:r>
      <w:r w:rsidR="00354ABE" w:rsidRPr="009B6472">
        <w:rPr>
          <w:rFonts w:ascii="Times New Roman" w:hAnsi="Times New Roman" w:cs="Times New Roman"/>
          <w:sz w:val="28"/>
          <w:szCs w:val="28"/>
        </w:rPr>
        <w:t>изических лиц в муниципальном образовании город Маркс»</w:t>
      </w:r>
      <w:r w:rsidR="00354ABE">
        <w:rPr>
          <w:rFonts w:ascii="Times New Roman" w:hAnsi="Times New Roman" w:cs="Times New Roman"/>
          <w:sz w:val="28"/>
          <w:szCs w:val="28"/>
        </w:rPr>
        <w:t>;</w:t>
      </w:r>
    </w:p>
    <w:p w:rsidR="00354ABE" w:rsidRDefault="00354ABE" w:rsidP="00354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муниципального образования город Маркс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28.11.2014 года № 8</w:t>
      </w:r>
      <w:r w:rsidRPr="009B64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муниципального образования город Маркс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9B6472">
        <w:rPr>
          <w:rFonts w:ascii="Times New Roman" w:hAnsi="Times New Roman" w:cs="Times New Roman"/>
          <w:sz w:val="28"/>
          <w:szCs w:val="28"/>
        </w:rPr>
        <w:t>от 18.11.2014 года № 74 «Об утверждении положения «О налоге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9B6472">
        <w:rPr>
          <w:rFonts w:ascii="Times New Roman" w:hAnsi="Times New Roman" w:cs="Times New Roman"/>
          <w:sz w:val="28"/>
          <w:szCs w:val="28"/>
        </w:rPr>
        <w:t>изических лиц в муниципальном образовании город Маркс»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ABE" w:rsidRDefault="00354ABE" w:rsidP="00354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решение Совета муниципального образования город Маркс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26.08.2016 года № 185 «О внесении изменений в решение Совета муниципального образования город Маркс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9B6472">
        <w:rPr>
          <w:rFonts w:ascii="Times New Roman" w:hAnsi="Times New Roman" w:cs="Times New Roman"/>
          <w:sz w:val="28"/>
          <w:szCs w:val="28"/>
        </w:rPr>
        <w:t xml:space="preserve">от </w:t>
      </w:r>
      <w:r w:rsidRPr="009B6472">
        <w:rPr>
          <w:rFonts w:ascii="Times New Roman" w:hAnsi="Times New Roman" w:cs="Times New Roman"/>
          <w:sz w:val="28"/>
          <w:szCs w:val="28"/>
        </w:rPr>
        <w:lastRenderedPageBreak/>
        <w:t>18.11.2014 года № 74 «Об утверждении положения «О налоге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9B6472">
        <w:rPr>
          <w:rFonts w:ascii="Times New Roman" w:hAnsi="Times New Roman" w:cs="Times New Roman"/>
          <w:sz w:val="28"/>
          <w:szCs w:val="28"/>
        </w:rPr>
        <w:t>изических лиц в муниципальном образовании город Маркс»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28.11.2014 г. № 84)».</w:t>
      </w:r>
      <w:proofErr w:type="gramEnd"/>
    </w:p>
    <w:p w:rsidR="00A02C16" w:rsidRDefault="00A02C16" w:rsidP="00A02C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2C1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02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комиссию по </w:t>
      </w:r>
      <w:proofErr w:type="spellStart"/>
      <w:r w:rsidRPr="00A02C16">
        <w:rPr>
          <w:rFonts w:ascii="Times New Roman" w:hAnsi="Times New Roman" w:cs="Times New Roman"/>
          <w:color w:val="000000" w:themeColor="text1"/>
          <w:sz w:val="28"/>
          <w:szCs w:val="28"/>
        </w:rPr>
        <w:t>бюджетно</w:t>
      </w:r>
      <w:proofErr w:type="spellEnd"/>
      <w:r w:rsidRPr="00A02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финансовой политике, экономическому развитию и использованию собственности (председатель – Володин В.А.).</w:t>
      </w:r>
    </w:p>
    <w:p w:rsidR="00C00D7F" w:rsidRPr="00A02C16" w:rsidRDefault="00C00D7F" w:rsidP="00A02C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подлежит официальному опубликованию в газете «Воложка». </w:t>
      </w:r>
    </w:p>
    <w:p w:rsidR="00DE3C00" w:rsidRDefault="00DE3C00" w:rsidP="00DE3C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06F" w:rsidRDefault="0037406F" w:rsidP="00DE3C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26B7" w:rsidRDefault="00AD26B7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032DB" w:rsidRDefault="00AD26B7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Маркс                                                </w:t>
      </w:r>
      <w:r w:rsidR="00354ABE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354ABE">
        <w:rPr>
          <w:rFonts w:ascii="Times New Roman" w:hAnsi="Times New Roman" w:cs="Times New Roman"/>
          <w:sz w:val="28"/>
          <w:szCs w:val="28"/>
        </w:rPr>
        <w:t>Цыбульский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C00D7F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032DB">
        <w:rPr>
          <w:rFonts w:ascii="Times New Roman" w:hAnsi="Times New Roman" w:cs="Times New Roman"/>
          <w:sz w:val="28"/>
          <w:szCs w:val="28"/>
        </w:rPr>
        <w:tab/>
      </w:r>
      <w:r w:rsidR="006032DB">
        <w:rPr>
          <w:rFonts w:ascii="Times New Roman" w:hAnsi="Times New Roman" w:cs="Times New Roman"/>
          <w:sz w:val="28"/>
          <w:szCs w:val="28"/>
        </w:rPr>
        <w:tab/>
      </w:r>
      <w:r w:rsidR="006032DB">
        <w:rPr>
          <w:rFonts w:ascii="Times New Roman" w:hAnsi="Times New Roman" w:cs="Times New Roman"/>
          <w:sz w:val="28"/>
          <w:szCs w:val="28"/>
        </w:rPr>
        <w:tab/>
      </w:r>
      <w:r w:rsidR="006032DB">
        <w:rPr>
          <w:rFonts w:ascii="Times New Roman" w:hAnsi="Times New Roman" w:cs="Times New Roman"/>
          <w:sz w:val="28"/>
          <w:szCs w:val="28"/>
        </w:rPr>
        <w:tab/>
      </w:r>
      <w:r w:rsidR="006032DB">
        <w:rPr>
          <w:rFonts w:ascii="Times New Roman" w:hAnsi="Times New Roman" w:cs="Times New Roman"/>
          <w:sz w:val="28"/>
          <w:szCs w:val="28"/>
        </w:rPr>
        <w:tab/>
      </w:r>
      <w:r w:rsidR="006032DB">
        <w:rPr>
          <w:rFonts w:ascii="Times New Roman" w:hAnsi="Times New Roman" w:cs="Times New Roman"/>
          <w:sz w:val="28"/>
          <w:szCs w:val="28"/>
        </w:rPr>
        <w:tab/>
      </w:r>
      <w:r w:rsidR="006032DB">
        <w:rPr>
          <w:rFonts w:ascii="Times New Roman" w:hAnsi="Times New Roman" w:cs="Times New Roman"/>
          <w:sz w:val="28"/>
          <w:szCs w:val="28"/>
        </w:rPr>
        <w:tab/>
        <w:t>Приложение к решению</w:t>
      </w: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Совета муниципального</w:t>
      </w: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город Маркс</w:t>
      </w: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</w:p>
    <w:p w:rsidR="006032DB" w:rsidRDefault="006032DB" w:rsidP="00AD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2DB" w:rsidRDefault="006032DB" w:rsidP="00603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6DA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032DB" w:rsidRDefault="006032DB" w:rsidP="00603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муниципального образования город Маркс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Саратовской области</w:t>
      </w:r>
    </w:p>
    <w:p w:rsidR="006032DB" w:rsidRDefault="006032DB" w:rsidP="00603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D2D" w:rsidRDefault="006F7D2D" w:rsidP="00436FE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положения:</w:t>
      </w:r>
    </w:p>
    <w:p w:rsidR="006F7D2D" w:rsidRDefault="006F7D2D" w:rsidP="00DB2D8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DB2D81">
        <w:rPr>
          <w:rFonts w:ascii="Times New Roman" w:hAnsi="Times New Roman" w:cs="Times New Roman"/>
          <w:sz w:val="28"/>
          <w:szCs w:val="28"/>
        </w:rPr>
        <w:t xml:space="preserve"> в соответствии с Налоговым кодексом Российской Федерации устанавливает:</w:t>
      </w:r>
    </w:p>
    <w:p w:rsidR="00DB2D81" w:rsidRDefault="00DB2D81" w:rsidP="00DB2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введения налога на имущество физических лиц на территории муниципального образования город Маркс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DB2D81" w:rsidRDefault="00DB2D81" w:rsidP="00DB2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налоговые ставки;</w:t>
      </w:r>
    </w:p>
    <w:p w:rsidR="00DB2D81" w:rsidRDefault="00DB2D81" w:rsidP="00DB2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льготы.</w:t>
      </w:r>
    </w:p>
    <w:p w:rsidR="00CF67C9" w:rsidRDefault="00DB2D81" w:rsidP="00603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F67C9">
        <w:rPr>
          <w:rFonts w:ascii="Times New Roman" w:hAnsi="Times New Roman" w:cs="Times New Roman"/>
          <w:sz w:val="28"/>
          <w:szCs w:val="28"/>
        </w:rPr>
        <w:t xml:space="preserve">Налоговая база определяется в отношении каждого объекта налогообложения как его </w:t>
      </w:r>
      <w:r w:rsidR="00436FE9">
        <w:rPr>
          <w:rFonts w:ascii="Times New Roman" w:hAnsi="Times New Roman" w:cs="Times New Roman"/>
          <w:sz w:val="28"/>
          <w:szCs w:val="28"/>
        </w:rPr>
        <w:t>инвентаризационная стоимость, исчисленная с учетом коэффициента – 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за исключением случаев, предусмотренных пунктом  4 настоящего Положения.</w:t>
      </w:r>
    </w:p>
    <w:p w:rsidR="006032DB" w:rsidRDefault="00CF67C9" w:rsidP="00CF67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32DB">
        <w:rPr>
          <w:rFonts w:ascii="Times New Roman" w:hAnsi="Times New Roman" w:cs="Times New Roman"/>
          <w:sz w:val="28"/>
          <w:szCs w:val="28"/>
        </w:rPr>
        <w:t>Установить ставки налога на имущество физических лиц</w:t>
      </w:r>
      <w:r w:rsidR="00436FE9">
        <w:rPr>
          <w:rFonts w:ascii="Times New Roman" w:hAnsi="Times New Roman" w:cs="Times New Roman"/>
          <w:sz w:val="28"/>
          <w:szCs w:val="28"/>
        </w:rPr>
        <w:t>, исходя из суммарной инвентаризационной стоимости объектов налогообложения, умноженной на коэффициент-дефлятор</w:t>
      </w:r>
      <w:r w:rsidR="00F9275A">
        <w:rPr>
          <w:rFonts w:ascii="Times New Roman" w:hAnsi="Times New Roman" w:cs="Times New Roman"/>
          <w:sz w:val="28"/>
          <w:szCs w:val="28"/>
        </w:rPr>
        <w:t xml:space="preserve"> (с учетом доли налогоплательщика в праве общей собственности на каждый из таких объектов), и вида объекта налогообложения</w:t>
      </w:r>
      <w:r w:rsidR="006032DB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tbl>
      <w:tblPr>
        <w:tblStyle w:val="a4"/>
        <w:tblW w:w="9464" w:type="dxa"/>
        <w:tblLayout w:type="fixed"/>
        <w:tblLook w:val="04A0"/>
      </w:tblPr>
      <w:tblGrid>
        <w:gridCol w:w="3369"/>
        <w:gridCol w:w="4677"/>
        <w:gridCol w:w="1418"/>
      </w:tblGrid>
      <w:tr w:rsidR="006F7D2D" w:rsidTr="00436FE9">
        <w:tc>
          <w:tcPr>
            <w:tcW w:w="8046" w:type="dxa"/>
            <w:gridSpan w:val="2"/>
          </w:tcPr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 собственности на каждый из таких объектов)</w:t>
            </w:r>
          </w:p>
        </w:tc>
        <w:tc>
          <w:tcPr>
            <w:tcW w:w="1418" w:type="dxa"/>
          </w:tcPr>
          <w:p w:rsidR="006F7D2D" w:rsidRDefault="006F7D2D" w:rsidP="00A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Ставки налога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F7D2D" w:rsidTr="00436FE9">
        <w:trPr>
          <w:trHeight w:val="371"/>
        </w:trPr>
        <w:tc>
          <w:tcPr>
            <w:tcW w:w="9464" w:type="dxa"/>
            <w:gridSpan w:val="3"/>
          </w:tcPr>
          <w:p w:rsidR="006F7D2D" w:rsidRDefault="006F7D2D" w:rsidP="00A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объекты</w:t>
            </w:r>
          </w:p>
        </w:tc>
      </w:tr>
      <w:tr w:rsidR="006F7D2D" w:rsidTr="00436FE9">
        <w:tc>
          <w:tcPr>
            <w:tcW w:w="3369" w:type="dxa"/>
            <w:vMerge w:val="restart"/>
          </w:tcPr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жилой дом;</w:t>
            </w:r>
          </w:p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жилое помещение</w:t>
            </w:r>
          </w:p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(квартира, комната)</w:t>
            </w:r>
          </w:p>
        </w:tc>
        <w:tc>
          <w:tcPr>
            <w:tcW w:w="4677" w:type="dxa"/>
          </w:tcPr>
          <w:p w:rsidR="006F7D2D" w:rsidRDefault="00FE0A75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  <w:r w:rsidR="006F7D2D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 включительно</w:t>
            </w:r>
          </w:p>
        </w:tc>
        <w:tc>
          <w:tcPr>
            <w:tcW w:w="1418" w:type="dxa"/>
          </w:tcPr>
          <w:p w:rsidR="006F7D2D" w:rsidRDefault="006F7D2D" w:rsidP="00A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F7D2D" w:rsidTr="00436FE9">
        <w:tc>
          <w:tcPr>
            <w:tcW w:w="3369" w:type="dxa"/>
            <w:vMerge/>
          </w:tcPr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300 000 рублей до 500 000 рублей включительно </w:t>
            </w:r>
          </w:p>
        </w:tc>
        <w:tc>
          <w:tcPr>
            <w:tcW w:w="1418" w:type="dxa"/>
          </w:tcPr>
          <w:p w:rsidR="006F7D2D" w:rsidRDefault="006F7D2D" w:rsidP="00A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F7D2D" w:rsidTr="00436FE9">
        <w:tc>
          <w:tcPr>
            <w:tcW w:w="3369" w:type="dxa"/>
            <w:vMerge/>
          </w:tcPr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500 000 рублей до 800 000 рублей включительно</w:t>
            </w:r>
          </w:p>
        </w:tc>
        <w:tc>
          <w:tcPr>
            <w:tcW w:w="1418" w:type="dxa"/>
          </w:tcPr>
          <w:p w:rsidR="006F7D2D" w:rsidRDefault="006F7D2D" w:rsidP="00A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F7D2D" w:rsidTr="00436FE9">
        <w:tc>
          <w:tcPr>
            <w:tcW w:w="3369" w:type="dxa"/>
            <w:vMerge/>
          </w:tcPr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800 000 рублей до 1 000 000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 включительно</w:t>
            </w:r>
          </w:p>
        </w:tc>
        <w:tc>
          <w:tcPr>
            <w:tcW w:w="1418" w:type="dxa"/>
          </w:tcPr>
          <w:p w:rsidR="006F7D2D" w:rsidRDefault="006F7D2D" w:rsidP="00A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0,75</w:t>
            </w:r>
          </w:p>
        </w:tc>
      </w:tr>
      <w:tr w:rsidR="006F7D2D" w:rsidTr="00436FE9">
        <w:tc>
          <w:tcPr>
            <w:tcW w:w="3369" w:type="dxa"/>
            <w:vMerge/>
          </w:tcPr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1 000 000 рублей до 1 300 000 рублей включительно</w:t>
            </w:r>
          </w:p>
        </w:tc>
        <w:tc>
          <w:tcPr>
            <w:tcW w:w="1418" w:type="dxa"/>
          </w:tcPr>
          <w:p w:rsidR="006F7D2D" w:rsidRDefault="006F7D2D" w:rsidP="00A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F7D2D" w:rsidTr="00436FE9">
        <w:tc>
          <w:tcPr>
            <w:tcW w:w="3369" w:type="dxa"/>
            <w:vMerge/>
          </w:tcPr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1 300 000 рублей </w:t>
            </w:r>
          </w:p>
        </w:tc>
        <w:tc>
          <w:tcPr>
            <w:tcW w:w="1418" w:type="dxa"/>
          </w:tcPr>
          <w:p w:rsidR="006F7D2D" w:rsidRDefault="006F7D2D" w:rsidP="00A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6F7D2D" w:rsidTr="00436FE9">
        <w:tc>
          <w:tcPr>
            <w:tcW w:w="9464" w:type="dxa"/>
            <w:gridSpan w:val="3"/>
          </w:tcPr>
          <w:p w:rsidR="006F7D2D" w:rsidRDefault="006F7D2D" w:rsidP="00A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объекты</w:t>
            </w:r>
          </w:p>
        </w:tc>
      </w:tr>
      <w:tr w:rsidR="006F7D2D" w:rsidTr="00436FE9">
        <w:tc>
          <w:tcPr>
            <w:tcW w:w="3369" w:type="dxa"/>
            <w:vMerge w:val="restart"/>
          </w:tcPr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гараж,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единый недвижимый комплекс;</w:t>
            </w:r>
          </w:p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объект незавершенного строительства;</w:t>
            </w:r>
          </w:p>
        </w:tc>
        <w:tc>
          <w:tcPr>
            <w:tcW w:w="4677" w:type="dxa"/>
          </w:tcPr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300 000 рублей включительно</w:t>
            </w:r>
          </w:p>
        </w:tc>
        <w:tc>
          <w:tcPr>
            <w:tcW w:w="1418" w:type="dxa"/>
          </w:tcPr>
          <w:p w:rsidR="006F7D2D" w:rsidRDefault="006F7D2D" w:rsidP="00A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F7D2D" w:rsidTr="00436FE9">
        <w:tc>
          <w:tcPr>
            <w:tcW w:w="3369" w:type="dxa"/>
            <w:vMerge/>
          </w:tcPr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300 000 рублей до 500 000 рублей включительно </w:t>
            </w:r>
          </w:p>
        </w:tc>
        <w:tc>
          <w:tcPr>
            <w:tcW w:w="1418" w:type="dxa"/>
          </w:tcPr>
          <w:p w:rsidR="006F7D2D" w:rsidRDefault="006F7D2D" w:rsidP="00A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F7D2D" w:rsidTr="00436FE9">
        <w:tc>
          <w:tcPr>
            <w:tcW w:w="3369" w:type="dxa"/>
            <w:vMerge/>
          </w:tcPr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500 000 рублей до 800 000 рублей включительно</w:t>
            </w:r>
          </w:p>
        </w:tc>
        <w:tc>
          <w:tcPr>
            <w:tcW w:w="1418" w:type="dxa"/>
          </w:tcPr>
          <w:p w:rsidR="006F7D2D" w:rsidRDefault="006F7D2D" w:rsidP="00A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6F7D2D" w:rsidTr="00436FE9">
        <w:tc>
          <w:tcPr>
            <w:tcW w:w="3369" w:type="dxa"/>
            <w:vMerge/>
          </w:tcPr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800 000 рублей до 1 000 000 рублей включительно</w:t>
            </w:r>
          </w:p>
        </w:tc>
        <w:tc>
          <w:tcPr>
            <w:tcW w:w="1418" w:type="dxa"/>
          </w:tcPr>
          <w:p w:rsidR="006F7D2D" w:rsidRDefault="006F7D2D" w:rsidP="00A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6F7D2D" w:rsidTr="00436FE9">
        <w:tc>
          <w:tcPr>
            <w:tcW w:w="3369" w:type="dxa"/>
            <w:vMerge/>
          </w:tcPr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F7D2D" w:rsidRDefault="006F7D2D" w:rsidP="00AD4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1 000 000 рублей </w:t>
            </w:r>
          </w:p>
        </w:tc>
        <w:tc>
          <w:tcPr>
            <w:tcW w:w="1418" w:type="dxa"/>
          </w:tcPr>
          <w:p w:rsidR="006F7D2D" w:rsidRDefault="006F7D2D" w:rsidP="00AD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F9275A" w:rsidRDefault="00F9275A" w:rsidP="00F9275A">
      <w:pPr>
        <w:pStyle w:val="a3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Налоговая база определяется как кадастровая стоимость объектов недвижимого имущества по состоянию на 1 января года налогового периода, утвержденная в установленном порядке, в отношении имущества, включенного в перечень недвижимого имущества, формируемый уполномоченным органом исполнительной власти Саратовской области в соответствии с пунктами 7</w:t>
      </w:r>
      <w:r w:rsidR="003A1BF4">
        <w:rPr>
          <w:rFonts w:ascii="Times New Roman" w:hAnsi="Times New Roman" w:cs="Times New Roman"/>
          <w:sz w:val="28"/>
          <w:szCs w:val="28"/>
        </w:rPr>
        <w:t xml:space="preserve"> и 10 статьи 378.2 Н</w:t>
      </w:r>
      <w:r>
        <w:rPr>
          <w:rFonts w:ascii="Times New Roman" w:hAnsi="Times New Roman" w:cs="Times New Roman"/>
          <w:sz w:val="28"/>
          <w:szCs w:val="28"/>
        </w:rPr>
        <w:t xml:space="preserve">алогового кодекса </w:t>
      </w:r>
      <w:r w:rsidR="003A1B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Федерации, с особенностями определения налоговой базы в отношении отдельных объектов недвижимого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установленными статьей 11 Закона Саратовской области от 24 ноября 2003 года № 73-ЗСО «О введении на территории Саратовской области налога на имущество организаций».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Налоговая ставка в отношении объектов недвижимого имущества, налоговая база по которым определяется как кадастровая стоимость, устанавливается в размере 1 процент</w:t>
      </w:r>
      <w:r w:rsidR="003A1BF4">
        <w:rPr>
          <w:rFonts w:ascii="Times New Roman" w:hAnsi="Times New Roman" w:cs="Times New Roman"/>
          <w:sz w:val="28"/>
          <w:szCs w:val="28"/>
        </w:rPr>
        <w:t xml:space="preserve"> – в 2016 году</w:t>
      </w:r>
      <w:r>
        <w:rPr>
          <w:rFonts w:ascii="Times New Roman" w:hAnsi="Times New Roman" w:cs="Times New Roman"/>
          <w:sz w:val="28"/>
          <w:szCs w:val="28"/>
        </w:rPr>
        <w:t>, 1,5 процента</w:t>
      </w:r>
      <w:r w:rsidR="003A1BF4">
        <w:rPr>
          <w:rFonts w:ascii="Times New Roman" w:hAnsi="Times New Roman" w:cs="Times New Roman"/>
          <w:sz w:val="28"/>
          <w:szCs w:val="28"/>
        </w:rPr>
        <w:t xml:space="preserve"> – в 2017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1BF4">
        <w:rPr>
          <w:rFonts w:ascii="Times New Roman" w:hAnsi="Times New Roman" w:cs="Times New Roman"/>
          <w:sz w:val="28"/>
          <w:szCs w:val="28"/>
        </w:rPr>
        <w:t>2 процента - в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3A1BF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и последующие годы.</w:t>
      </w:r>
    </w:p>
    <w:p w:rsidR="00E75F80" w:rsidRDefault="00E75F80" w:rsidP="00F9275A">
      <w:pPr>
        <w:pStyle w:val="a3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по налогу предоставляются в соответствии со статьей 407 Налогового кодекса Российской Федерации.</w:t>
      </w:r>
    </w:p>
    <w:p w:rsidR="00E75F80" w:rsidRDefault="00E75F80" w:rsidP="00E75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F80" w:rsidRDefault="00E75F80" w:rsidP="00E75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F80" w:rsidRDefault="00E75F80" w:rsidP="00E75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F80" w:rsidRDefault="00E75F80" w:rsidP="00E75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</w:p>
    <w:p w:rsidR="00E75F80" w:rsidRDefault="00E75F80" w:rsidP="00E75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75F80" w:rsidRPr="00E75F80" w:rsidRDefault="00E75F80" w:rsidP="00E75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Маркс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Лемдяев</w:t>
      </w:r>
      <w:proofErr w:type="spellEnd"/>
    </w:p>
    <w:sectPr w:rsidR="00E75F80" w:rsidRPr="00E75F80" w:rsidSect="005E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012"/>
    <w:multiLevelType w:val="hybridMultilevel"/>
    <w:tmpl w:val="9FC8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252FB"/>
    <w:multiLevelType w:val="hybridMultilevel"/>
    <w:tmpl w:val="9FC8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69A3"/>
    <w:multiLevelType w:val="hybridMultilevel"/>
    <w:tmpl w:val="4E80DAB2"/>
    <w:lvl w:ilvl="0" w:tplc="77D235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F16BF"/>
    <w:multiLevelType w:val="hybridMultilevel"/>
    <w:tmpl w:val="9FC8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3613"/>
    <w:multiLevelType w:val="hybridMultilevel"/>
    <w:tmpl w:val="EB78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63A"/>
    <w:rsid w:val="0006600F"/>
    <w:rsid w:val="00073848"/>
    <w:rsid w:val="000A4484"/>
    <w:rsid w:val="001565F8"/>
    <w:rsid w:val="001655B2"/>
    <w:rsid w:val="002A1A92"/>
    <w:rsid w:val="002B2281"/>
    <w:rsid w:val="00346DA2"/>
    <w:rsid w:val="00354ABE"/>
    <w:rsid w:val="0037406F"/>
    <w:rsid w:val="003A1BF4"/>
    <w:rsid w:val="004330B0"/>
    <w:rsid w:val="00436FE9"/>
    <w:rsid w:val="00500C4D"/>
    <w:rsid w:val="0054563A"/>
    <w:rsid w:val="00567ECC"/>
    <w:rsid w:val="005E0E3D"/>
    <w:rsid w:val="006032DB"/>
    <w:rsid w:val="006F7D2D"/>
    <w:rsid w:val="00790B25"/>
    <w:rsid w:val="008209C9"/>
    <w:rsid w:val="00890F90"/>
    <w:rsid w:val="009B6472"/>
    <w:rsid w:val="009D004D"/>
    <w:rsid w:val="00A02C16"/>
    <w:rsid w:val="00A924DF"/>
    <w:rsid w:val="00AC0584"/>
    <w:rsid w:val="00AD26B7"/>
    <w:rsid w:val="00B279A7"/>
    <w:rsid w:val="00C00D7F"/>
    <w:rsid w:val="00C12AD3"/>
    <w:rsid w:val="00C462CD"/>
    <w:rsid w:val="00C705F2"/>
    <w:rsid w:val="00C95025"/>
    <w:rsid w:val="00CA305E"/>
    <w:rsid w:val="00CF67C9"/>
    <w:rsid w:val="00D67AEA"/>
    <w:rsid w:val="00DB2D81"/>
    <w:rsid w:val="00DE3C00"/>
    <w:rsid w:val="00E75F80"/>
    <w:rsid w:val="00F9275A"/>
    <w:rsid w:val="00FE00DF"/>
    <w:rsid w:val="00FE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72"/>
    <w:pPr>
      <w:ind w:left="720"/>
      <w:contextualSpacing/>
    </w:pPr>
  </w:style>
  <w:style w:type="table" w:styleId="a4">
    <w:name w:val="Table Grid"/>
    <w:basedOn w:val="a1"/>
    <w:uiPriority w:val="59"/>
    <w:rsid w:val="0056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штейнзецеров</dc:creator>
  <cp:lastModifiedBy>вк</cp:lastModifiedBy>
  <cp:revision>24</cp:revision>
  <cp:lastPrinted>2016-06-24T09:37:00Z</cp:lastPrinted>
  <dcterms:created xsi:type="dcterms:W3CDTF">2016-06-22T09:45:00Z</dcterms:created>
  <dcterms:modified xsi:type="dcterms:W3CDTF">2016-12-27T06:49:00Z</dcterms:modified>
</cp:coreProperties>
</file>